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16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68"/>
        <w:gridCol w:w="1699"/>
        <w:gridCol w:w="3402"/>
        <w:gridCol w:w="3759"/>
        <w:gridCol w:w="637"/>
      </w:tblGrid>
      <w:tr w:rsidR="00D922CE" w14:paraId="7834B92F" w14:textId="77777777" w:rsidTr="00BF4C2A"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4B92A" w14:textId="77777777" w:rsidR="00D922CE" w:rsidRDefault="00FB2A7E">
            <w:pPr>
              <w:pStyle w:val="Standard"/>
              <w:jc w:val="center"/>
              <w:rPr>
                <w:rFonts w:cs="Calibri"/>
                <w:sz w:val="20"/>
                <w:szCs w:val="20"/>
              </w:rPr>
            </w:pPr>
            <w:r w:rsidRPr="00FF1C0F">
              <w:rPr>
                <w:rFonts w:cs="Calibri"/>
                <w:b/>
                <w:szCs w:val="20"/>
                <w14:textOutline w14:w="12700" w14:cap="flat" w14:cmpd="sng" w14:algn="ctr">
                  <w14:solidFill>
                    <w14:schemeClr w14:val="accent4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/>
                      </w14:gs>
                      <w14:gs w14:pos="4000">
                        <w14:schemeClr w14:val="accent4">
                          <w14:lumMod w14:val="60000"/>
                          <w14:lumOff w14:val="40000"/>
                        </w14:schemeClr>
                      </w14:gs>
                      <w14:gs w14:pos="87000">
                        <w14:schemeClr w14:val="accent4">
                          <w14:lumMod w14:val="20000"/>
                          <w14:lumOff w14:val="8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TECHNOLOGIE</w:t>
            </w:r>
          </w:p>
        </w:tc>
        <w:tc>
          <w:tcPr>
            <w:tcW w:w="16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4B92B" w14:textId="23B8F4F2" w:rsidR="00D922CE" w:rsidRDefault="007A48BF">
            <w:pPr>
              <w:pStyle w:val="Standard"/>
              <w:jc w:val="center"/>
            </w:pPr>
            <w:r>
              <w:rPr>
                <w:rFonts w:cs="Calibri"/>
                <w:sz w:val="18"/>
                <w:szCs w:val="18"/>
              </w:rPr>
              <w:t xml:space="preserve">CLASSE DE  </w:t>
            </w:r>
            <w:r w:rsidR="00420209">
              <w:rPr>
                <w:rFonts w:cs="Calibri"/>
                <w:b/>
                <w:sz w:val="36"/>
                <w:szCs w:val="18"/>
                <w14:textOutline w14:w="12700" w14:cap="flat" w14:cmpd="sng" w14:algn="ctr">
                  <w14:solidFill>
                    <w14:schemeClr w14:val="accent4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/>
                      </w14:gs>
                      <w14:gs w14:pos="4000">
                        <w14:schemeClr w14:val="accent4">
                          <w14:lumMod w14:val="60000"/>
                          <w14:lumOff w14:val="40000"/>
                        </w14:schemeClr>
                      </w14:gs>
                      <w14:gs w14:pos="87000">
                        <w14:schemeClr w14:val="accent4">
                          <w14:lumMod w14:val="20000"/>
                          <w14:lumOff w14:val="8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3</w:t>
            </w:r>
            <w:r w:rsidR="00FB2A7E">
              <w:rPr>
                <w:rFonts w:cs="Calibri"/>
                <w:sz w:val="18"/>
                <w:szCs w:val="18"/>
              </w:rPr>
              <w:t xml:space="preserve"> </w:t>
            </w:r>
            <w:r w:rsidR="00FB2A7E">
              <w:rPr>
                <w:rFonts w:cs="Calibri"/>
                <w:sz w:val="18"/>
                <w:szCs w:val="18"/>
                <w:vertAlign w:val="superscript"/>
              </w:rPr>
              <w:t>EME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4B92C" w14:textId="06ACDF34" w:rsidR="00D922CE" w:rsidRDefault="007A48BF">
            <w:pPr>
              <w:pStyle w:val="Standard"/>
              <w:jc w:val="center"/>
              <w:rPr>
                <w:rFonts w:cs="Calibri"/>
                <w:sz w:val="20"/>
                <w:szCs w:val="20"/>
              </w:rPr>
            </w:pPr>
            <w:r w:rsidRPr="008E2751">
              <w:rPr>
                <w:rFonts w:cs="Calibri"/>
                <w:b/>
                <w:sz w:val="28"/>
                <w:szCs w:val="20"/>
                <w14:textOutline w14:w="12700" w14:cap="flat" w14:cmpd="sng" w14:algn="ctr">
                  <w14:solidFill>
                    <w14:schemeClr w14:val="accent4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/>
                      </w14:gs>
                      <w14:gs w14:pos="4000">
                        <w14:schemeClr w14:val="accent4">
                          <w14:lumMod w14:val="60000"/>
                          <w14:lumOff w14:val="40000"/>
                        </w14:schemeClr>
                      </w14:gs>
                      <w14:gs w14:pos="87000">
                        <w14:schemeClr w14:val="accent4">
                          <w14:lumMod w14:val="20000"/>
                          <w14:lumOff w14:val="8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Séquence </w:t>
            </w:r>
            <w:r w:rsidR="00A7027D">
              <w:rPr>
                <w:rFonts w:cs="Calibri"/>
                <w:b/>
                <w:sz w:val="28"/>
                <w:szCs w:val="20"/>
                <w14:textOutline w14:w="12700" w14:cap="flat" w14:cmpd="sng" w14:algn="ctr">
                  <w14:solidFill>
                    <w14:schemeClr w14:val="accent4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/>
                      </w14:gs>
                      <w14:gs w14:pos="4000">
                        <w14:schemeClr w14:val="accent4">
                          <w14:lumMod w14:val="60000"/>
                          <w14:lumOff w14:val="40000"/>
                        </w14:schemeClr>
                      </w14:gs>
                      <w14:gs w14:pos="87000">
                        <w14:schemeClr w14:val="accent4">
                          <w14:lumMod w14:val="20000"/>
                          <w14:lumOff w14:val="8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2</w:t>
            </w:r>
            <w:r w:rsidR="008E2751">
              <w:rPr>
                <w:rFonts w:cs="Calibri"/>
                <w:sz w:val="20"/>
                <w:szCs w:val="20"/>
              </w:rPr>
              <w:br/>
            </w:r>
            <w:r w:rsidR="00A7027D">
              <w:rPr>
                <w:rFonts w:cs="Calibri"/>
                <w:sz w:val="20"/>
                <w:szCs w:val="20"/>
              </w:rPr>
              <w:t xml:space="preserve">Helica - </w:t>
            </w:r>
            <w:r w:rsidR="00420209">
              <w:rPr>
                <w:rFonts w:cs="Calibri"/>
                <w:sz w:val="20"/>
                <w:szCs w:val="20"/>
              </w:rPr>
              <w:t>Premières Solutions</w:t>
            </w:r>
          </w:p>
        </w:tc>
        <w:tc>
          <w:tcPr>
            <w:tcW w:w="3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4B92D" w14:textId="364BF8C3" w:rsidR="00D922CE" w:rsidRDefault="00F77D6A">
            <w:pPr>
              <w:pStyle w:val="Standard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Classe</w:t>
            </w:r>
            <w:r w:rsidR="00361D4D">
              <w:rPr>
                <w:rFonts w:cs="Calibri"/>
                <w:sz w:val="20"/>
                <w:szCs w:val="20"/>
              </w:rPr>
              <w:t xml:space="preserve"> :    </w:t>
            </w:r>
            <w:r w:rsidR="00FB2A7E">
              <w:rPr>
                <w:rFonts w:cs="Calibri"/>
                <w:sz w:val="20"/>
                <w:szCs w:val="20"/>
              </w:rPr>
              <w:t>……………………………..</w:t>
            </w:r>
          </w:p>
        </w:tc>
        <w:tc>
          <w:tcPr>
            <w:tcW w:w="6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4B92E" w14:textId="77777777" w:rsidR="00D922CE" w:rsidRDefault="00D922CE">
            <w:pPr>
              <w:pStyle w:val="Standard"/>
              <w:rPr>
                <w:rFonts w:cs="Calibri"/>
                <w:sz w:val="20"/>
                <w:szCs w:val="20"/>
              </w:rPr>
            </w:pPr>
          </w:p>
        </w:tc>
      </w:tr>
    </w:tbl>
    <w:p w14:paraId="7834B930" w14:textId="4D4D9E52" w:rsidR="00D922CE" w:rsidRDefault="00D922CE">
      <w:pPr>
        <w:pStyle w:val="Standard"/>
        <w:rPr>
          <w:rFonts w:cs="Calibri"/>
          <w:b/>
          <w:sz w:val="2"/>
        </w:rPr>
      </w:pPr>
    </w:p>
    <w:tbl>
      <w:tblPr>
        <w:tblW w:w="1116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3"/>
        <w:gridCol w:w="9042"/>
      </w:tblGrid>
      <w:tr w:rsidR="00AA29C5" w14:paraId="7834B933" w14:textId="77777777" w:rsidTr="006C03E5">
        <w:tc>
          <w:tcPr>
            <w:tcW w:w="2123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4B931" w14:textId="77777777" w:rsidR="00AA29C5" w:rsidRDefault="00AA29C5">
            <w:pPr>
              <w:pStyle w:val="Standard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Connaissances</w:t>
            </w:r>
            <w:r>
              <w:rPr>
                <w:rFonts w:cs="Calibri"/>
                <w:b/>
                <w:bCs/>
              </w:rPr>
              <w:br/>
              <w:t>Capacités</w:t>
            </w:r>
          </w:p>
        </w:tc>
        <w:tc>
          <w:tcPr>
            <w:tcW w:w="9042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4B932" w14:textId="77777777" w:rsidR="00AA29C5" w:rsidRPr="008E2751" w:rsidRDefault="00FF1C0F" w:rsidP="00AA29C5">
            <w:r>
              <w:rPr>
                <w:noProof/>
                <w:lang w:eastAsia="fr-FR" w:bidi="ar-SA"/>
              </w:rPr>
              <w:drawing>
                <wp:inline distT="0" distB="0" distL="0" distR="0" wp14:anchorId="7834B9D5" wp14:editId="7834B9D6">
                  <wp:extent cx="4295775" cy="333375"/>
                  <wp:effectExtent l="0" t="0" r="9525" b="9525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577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  <w:r w:rsidR="008E2751">
              <w:rPr>
                <w:noProof/>
                <w:lang w:eastAsia="fr-FR" w:bidi="ar-SA"/>
              </w:rPr>
              <w:drawing>
                <wp:inline distT="0" distB="0" distL="0" distR="0" wp14:anchorId="7834B9D7" wp14:editId="7834B9D8">
                  <wp:extent cx="3590925" cy="361950"/>
                  <wp:effectExtent l="0" t="0" r="9525" b="0"/>
                  <wp:docPr id="19" name="Imag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092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34B934" w14:textId="12FEB004" w:rsidR="00D922CE" w:rsidRDefault="00E81B11">
      <w:pPr>
        <w:pStyle w:val="Standard"/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2334F6DD" wp14:editId="30D00477">
            <wp:simplePos x="0" y="0"/>
            <wp:positionH relativeFrom="column">
              <wp:posOffset>4127500</wp:posOffset>
            </wp:positionH>
            <wp:positionV relativeFrom="paragraph">
              <wp:posOffset>11430</wp:posOffset>
            </wp:positionV>
            <wp:extent cx="2838735" cy="4011808"/>
            <wp:effectExtent l="0" t="0" r="0" b="8255"/>
            <wp:wrapTight wrapText="bothSides">
              <wp:wrapPolygon edited="0">
                <wp:start x="0" y="0"/>
                <wp:lineTo x="0" y="21542"/>
                <wp:lineTo x="21455" y="21542"/>
                <wp:lineTo x="21455" y="0"/>
                <wp:lineTo x="0" y="0"/>
              </wp:wrapPolygon>
            </wp:wrapTight>
            <wp:docPr id="22" name="Image 22" descr="Une image contenant texte, éléments, plusieurs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 descr="Une image contenant texte, éléments, plusieurs&#10;&#10;Description générée automatiquement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735" cy="4011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F4C2A" w:rsidRPr="00E81B11">
        <w:rPr>
          <w:rFonts w:cs="Calibri"/>
          <w:b/>
          <w:bCs/>
          <w:outline/>
          <w:color w:val="000000"/>
          <w:sz w:val="20"/>
          <w:szCs w:val="48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br/>
      </w:r>
      <w:r w:rsidR="00FB2A7E" w:rsidRPr="00E81B11">
        <w:rPr>
          <w:rFonts w:cs="Calibri"/>
          <w:b/>
          <w:bCs/>
          <w:outline/>
          <w:color w:val="000000"/>
          <w:sz w:val="48"/>
          <w:szCs w:val="48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Problème ?</w:t>
      </w:r>
    </w:p>
    <w:p w14:paraId="003308C4" w14:textId="77777777" w:rsidR="00E81B11" w:rsidRDefault="00E81B11" w:rsidP="00E81B11">
      <w:pPr>
        <w:pStyle w:val="NormalWeb"/>
        <w:spacing w:after="0"/>
        <w:rPr>
          <w:rFonts w:ascii="Calibri" w:hAnsi="Calibri" w:cs="Calibri"/>
        </w:rPr>
      </w:pPr>
    </w:p>
    <w:p w14:paraId="2F1B677B" w14:textId="27479530" w:rsidR="00E81B11" w:rsidRDefault="00E81B11" w:rsidP="00E81B11">
      <w:pPr>
        <w:pStyle w:val="NormalWeb"/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Nous utilisons tellement de matière première qu’il nous faut impérativement recycler le plus de matériau possible. </w:t>
      </w:r>
    </w:p>
    <w:p w14:paraId="7834B935" w14:textId="128FFF6E" w:rsidR="00D922CE" w:rsidRDefault="00D922CE">
      <w:pPr>
        <w:pStyle w:val="Standard"/>
        <w:rPr>
          <w:rFonts w:cs="Calibri"/>
          <w:sz w:val="14"/>
        </w:rPr>
      </w:pPr>
    </w:p>
    <w:p w14:paraId="1111670E" w14:textId="77777777" w:rsidR="00E81B11" w:rsidRDefault="00E81B11">
      <w:pPr>
        <w:pStyle w:val="Standard"/>
        <w:rPr>
          <w:rFonts w:cs="Calibri"/>
          <w:sz w:val="14"/>
        </w:rPr>
      </w:pPr>
    </w:p>
    <w:p w14:paraId="7834B93B" w14:textId="6C107B90" w:rsidR="0015074E" w:rsidRPr="00AB7D1B" w:rsidRDefault="0015074E">
      <w:pPr>
        <w:pStyle w:val="Standard"/>
        <w:rPr>
          <w:rFonts w:cs="Calibri"/>
          <w:sz w:val="2"/>
        </w:rPr>
      </w:pPr>
    </w:p>
    <w:p w14:paraId="7834B93D" w14:textId="385AA166" w:rsidR="00361D4D" w:rsidRPr="00E81B11" w:rsidRDefault="00FB2A7E" w:rsidP="00DC54BA">
      <w:pPr>
        <w:pStyle w:val="Standard"/>
        <w:rPr>
          <w:rFonts w:cs="Calibri"/>
          <w:b/>
          <w:bCs/>
          <w:outline/>
          <w:color w:val="000000"/>
          <w:sz w:val="48"/>
          <w:szCs w:val="48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E81B11">
        <w:rPr>
          <w:rFonts w:cs="Calibri"/>
          <w:b/>
          <w:bCs/>
          <w:outline/>
          <w:color w:val="000000"/>
          <w:sz w:val="48"/>
          <w:szCs w:val="48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Consigne :</w:t>
      </w:r>
      <w:r w:rsidR="000D674E" w:rsidRPr="000D674E">
        <w:rPr>
          <w:noProof/>
        </w:rPr>
        <w:t xml:space="preserve"> </w:t>
      </w:r>
    </w:p>
    <w:p w14:paraId="7834B93E" w14:textId="5BD76C5B" w:rsidR="00D922CE" w:rsidRPr="00E81B11" w:rsidRDefault="00E81B11" w:rsidP="00E81B11">
      <w:pPr>
        <w:pStyle w:val="NormalWeb"/>
        <w:numPr>
          <w:ilvl w:val="0"/>
          <w:numId w:val="11"/>
        </w:numPr>
        <w:spacing w:after="0"/>
        <w:rPr>
          <w:b/>
        </w:rPr>
      </w:pPr>
      <w:r w:rsidRPr="00E01235">
        <w:rPr>
          <w:rFonts w:ascii="Calibri" w:hAnsi="Calibri" w:cs="Calibri"/>
          <w:b/>
        </w:rPr>
        <w:t>Mais quelles sont ces filières de recyclages ?</w:t>
      </w:r>
      <w:r w:rsidR="00FB2A7E" w:rsidRPr="00E81B11">
        <w:rPr>
          <w:rFonts w:ascii="Calibri" w:hAnsi="Calibri" w:cs="Calibri"/>
          <w:b/>
        </w:rPr>
        <w:br/>
      </w:r>
    </w:p>
    <w:p w14:paraId="198985CD" w14:textId="4E5C3A23" w:rsidR="00B908CD" w:rsidRDefault="00FB2A7E" w:rsidP="00E81B11">
      <w:pPr>
        <w:pStyle w:val="Standard"/>
        <w:ind w:left="621"/>
        <w:rPr>
          <w:rFonts w:cs="Calibri"/>
          <w:b/>
          <w:bCs/>
          <w:sz w:val="30"/>
          <w:szCs w:val="30"/>
          <w:u w:val="single"/>
          <w14:shadow w14:blurRad="0" w14:dist="17843" w14:dir="2700000" w14:sx="100000" w14:sy="100000" w14:kx="0" w14:ky="0" w14:algn="b">
            <w14:srgbClr w14:val="000000"/>
          </w14:shadow>
        </w:rPr>
      </w:pPr>
      <w:r>
        <w:rPr>
          <w:rFonts w:cs="Calibri"/>
          <w:b/>
          <w:bCs/>
          <w:sz w:val="30"/>
          <w:szCs w:val="30"/>
          <w:u w:val="single"/>
          <w14:shadow w14:blurRad="0" w14:dist="17843" w14:dir="2700000" w14:sx="100000" w14:sy="100000" w14:kx="0" w14:ky="0" w14:algn="b">
            <w14:srgbClr w14:val="000000"/>
          </w14:shadow>
        </w:rPr>
        <w:t>Condition de travail :</w:t>
      </w:r>
    </w:p>
    <w:p w14:paraId="4BDED79F" w14:textId="77777777" w:rsidR="00B908CD" w:rsidRDefault="00B908CD" w:rsidP="0033461C">
      <w:pPr>
        <w:pStyle w:val="Standard"/>
        <w:numPr>
          <w:ilvl w:val="0"/>
          <w:numId w:val="8"/>
        </w:numPr>
        <w:ind w:left="1276"/>
        <w:rPr>
          <w:rFonts w:cs="Calibri"/>
        </w:rPr>
      </w:pPr>
      <w:r>
        <w:rPr>
          <w:rFonts w:cs="Calibri"/>
        </w:rPr>
        <w:t>Par équipe de deux élèves.</w:t>
      </w:r>
    </w:p>
    <w:p w14:paraId="69D5E7C7" w14:textId="7F218B47" w:rsidR="00FC79B7" w:rsidRDefault="00FC79B7" w:rsidP="00414DD1">
      <w:pPr>
        <w:pStyle w:val="Paragraphedeliste"/>
        <w:numPr>
          <w:ilvl w:val="0"/>
          <w:numId w:val="8"/>
        </w:numPr>
        <w:ind w:left="1276"/>
      </w:pPr>
      <w:r w:rsidRPr="00FC79B7">
        <w:rPr>
          <w:rFonts w:cs="Calibri"/>
          <w:i/>
          <w:iCs/>
          <w:u w:val="single"/>
        </w:rPr>
        <w:t>Sites</w:t>
      </w:r>
      <w:r w:rsidR="00B908CD" w:rsidRPr="00FC79B7">
        <w:rPr>
          <w:rFonts w:cs="Calibri"/>
          <w:i/>
          <w:iCs/>
          <w:u w:val="single"/>
        </w:rPr>
        <w:t xml:space="preserve"> ressources </w:t>
      </w:r>
      <w:r w:rsidR="00B908CD" w:rsidRPr="00FC79B7">
        <w:rPr>
          <w:rFonts w:cs="Calibri"/>
        </w:rPr>
        <w:t xml:space="preserve">: </w:t>
      </w:r>
      <w:r w:rsidRPr="00FC79B7">
        <w:rPr>
          <w:rFonts w:cs="Calibri"/>
        </w:rPr>
        <w:br/>
      </w:r>
      <w:r w:rsidRPr="009452DE">
        <w:rPr>
          <w:sz w:val="20"/>
          <w:szCs w:val="20"/>
        </w:rPr>
        <w:t xml:space="preserve">- </w:t>
      </w:r>
      <w:hyperlink r:id="rId11" w:history="1">
        <w:r w:rsidRPr="009452DE">
          <w:rPr>
            <w:rStyle w:val="Lienhypertexte"/>
            <w:sz w:val="20"/>
            <w:szCs w:val="20"/>
          </w:rPr>
          <w:t>Papier recyclé : tout savoir sur la valorisation du papier et du carton (suez.fr)</w:t>
        </w:r>
      </w:hyperlink>
      <w:r w:rsidR="00414DD1" w:rsidRPr="009452DE">
        <w:rPr>
          <w:sz w:val="20"/>
          <w:szCs w:val="20"/>
        </w:rPr>
        <w:br/>
      </w:r>
      <w:r w:rsidR="009452DE" w:rsidRPr="009452DE">
        <w:rPr>
          <w:sz w:val="20"/>
          <w:szCs w:val="20"/>
        </w:rPr>
        <w:t xml:space="preserve">- </w:t>
      </w:r>
      <w:hyperlink r:id="rId12" w:history="1">
        <w:r w:rsidR="009452DE" w:rsidRPr="009452DE">
          <w:rPr>
            <w:rStyle w:val="Lienhypertexte"/>
            <w:sz w:val="20"/>
            <w:szCs w:val="20"/>
          </w:rPr>
          <w:t>Quelles sont les solutions pour le recyclage du carton ? (dssmith.com)</w:t>
        </w:r>
      </w:hyperlink>
      <w:r w:rsidR="009452DE">
        <w:rPr>
          <w:sz w:val="20"/>
          <w:szCs w:val="20"/>
        </w:rPr>
        <w:br/>
        <w:t xml:space="preserve">- </w:t>
      </w:r>
      <w:hyperlink r:id="rId13" w:history="1">
        <w:r w:rsidR="003A4C40" w:rsidRPr="003A4C40">
          <w:rPr>
            <w:rStyle w:val="Lienhypertexte"/>
            <w:sz w:val="20"/>
            <w:szCs w:val="20"/>
          </w:rPr>
          <w:t>Du tri au recyclage, parcours d’un emballage - Club CITEO</w:t>
        </w:r>
      </w:hyperlink>
    </w:p>
    <w:p w14:paraId="3D2FF68F" w14:textId="77777777" w:rsidR="00707A75" w:rsidRPr="00707A75" w:rsidRDefault="00B908CD" w:rsidP="0033461C">
      <w:pPr>
        <w:pStyle w:val="Standard"/>
        <w:numPr>
          <w:ilvl w:val="0"/>
          <w:numId w:val="8"/>
        </w:numPr>
        <w:ind w:left="1276"/>
      </w:pPr>
      <w:r>
        <w:rPr>
          <w:rFonts w:cs="Calibri"/>
          <w:iCs/>
        </w:rPr>
        <w:t>Document ci-contre</w:t>
      </w:r>
    </w:p>
    <w:p w14:paraId="6B6E8FBE" w14:textId="4CFF100E" w:rsidR="00B908CD" w:rsidRDefault="00707A75" w:rsidP="0033461C">
      <w:pPr>
        <w:pStyle w:val="Standard"/>
        <w:numPr>
          <w:ilvl w:val="0"/>
          <w:numId w:val="8"/>
        </w:numPr>
        <w:ind w:left="1276"/>
      </w:pPr>
      <w:r>
        <w:rPr>
          <w:rFonts w:cs="Calibri"/>
          <w:iCs/>
        </w:rPr>
        <w:t>Ressources données sur le site cahier2techno.com</w:t>
      </w:r>
      <w:r w:rsidR="00B908CD">
        <w:rPr>
          <w:rFonts w:cs="Calibri"/>
        </w:rPr>
        <w:br/>
      </w:r>
    </w:p>
    <w:p w14:paraId="0B8D4C89" w14:textId="432F42C1" w:rsidR="00B908CD" w:rsidRDefault="00B908CD" w:rsidP="00B908CD">
      <w:pPr>
        <w:pStyle w:val="Standard"/>
        <w:ind w:left="621"/>
      </w:pPr>
      <w:r>
        <w:rPr>
          <w:rFonts w:cs="Calibri"/>
          <w:b/>
          <w:bCs/>
          <w:sz w:val="30"/>
          <w:szCs w:val="30"/>
          <w:u w:val="single"/>
          <w14:shadow w14:blurRad="0" w14:dist="17843" w14:dir="2700000" w14:sx="100000" w14:sy="100000" w14:kx="0" w14:ky="0" w14:algn="b">
            <w14:srgbClr w14:val="000000"/>
          </w14:shadow>
        </w:rPr>
        <w:t>Situation Problème :</w:t>
      </w:r>
      <w:r>
        <w:rPr>
          <w:rFonts w:cs="Calibri"/>
          <w:b/>
          <w:bCs/>
          <w:sz w:val="30"/>
          <w:szCs w:val="30"/>
          <w:u w:val="single"/>
          <w14:shadow w14:blurRad="0" w14:dist="17843" w14:dir="2700000" w14:sx="100000" w14:sy="100000" w14:kx="0" w14:ky="0" w14:algn="b">
            <w14:srgbClr w14:val="000000"/>
          </w14:shadow>
        </w:rPr>
        <w:br/>
      </w:r>
    </w:p>
    <w:p w14:paraId="3ABBE546" w14:textId="55DFE322" w:rsidR="003A4C40" w:rsidRDefault="00D32AB8" w:rsidP="00B908CD">
      <w:pPr>
        <w:pStyle w:val="Standard"/>
        <w:ind w:left="621"/>
      </w:pPr>
      <w:r w:rsidRPr="003A4C40">
        <w:rPr>
          <w:b/>
          <w:bCs/>
          <w:noProof/>
          <w:u w:val="single"/>
        </w:rPr>
        <w:drawing>
          <wp:anchor distT="0" distB="0" distL="114300" distR="114300" simplePos="0" relativeHeight="251692544" behindDoc="1" locked="0" layoutInCell="1" allowOverlap="1" wp14:anchorId="239FFB70" wp14:editId="2916F589">
            <wp:simplePos x="0" y="0"/>
            <wp:positionH relativeFrom="column">
              <wp:posOffset>7801</wp:posOffset>
            </wp:positionH>
            <wp:positionV relativeFrom="paragraph">
              <wp:posOffset>40120</wp:posOffset>
            </wp:positionV>
            <wp:extent cx="2477135" cy="2667000"/>
            <wp:effectExtent l="0" t="0" r="0" b="0"/>
            <wp:wrapTight wrapText="bothSides">
              <wp:wrapPolygon edited="0">
                <wp:start x="0" y="0"/>
                <wp:lineTo x="0" y="21446"/>
                <wp:lineTo x="21428" y="21446"/>
                <wp:lineTo x="21428" y="0"/>
                <wp:lineTo x="0" y="0"/>
              </wp:wrapPolygon>
            </wp:wrapTight>
            <wp:docPr id="23" name="Image 23" descr="Afficher l’image sour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ficher l’image sourc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13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21B3F6" w14:textId="6318A585" w:rsidR="00D32AB8" w:rsidRDefault="00D32AB8" w:rsidP="00B908CD">
      <w:pPr>
        <w:pStyle w:val="Standard"/>
        <w:ind w:left="621"/>
        <w:rPr>
          <w:b/>
          <w:bCs/>
          <w:u w:val="single"/>
        </w:rPr>
      </w:pPr>
    </w:p>
    <w:p w14:paraId="4D0D1BDD" w14:textId="77777777" w:rsidR="00D32AB8" w:rsidRDefault="00D32AB8" w:rsidP="00B908CD">
      <w:pPr>
        <w:pStyle w:val="Standard"/>
        <w:ind w:left="621"/>
        <w:rPr>
          <w:b/>
          <w:bCs/>
          <w:u w:val="single"/>
        </w:rPr>
      </w:pPr>
    </w:p>
    <w:p w14:paraId="55EA6D70" w14:textId="479A2245" w:rsidR="009452DE" w:rsidRDefault="003A4C40" w:rsidP="00B908CD">
      <w:pPr>
        <w:pStyle w:val="Standard"/>
        <w:ind w:left="621"/>
        <w:rPr>
          <w:rFonts w:cs="Calibri"/>
          <w:noProof/>
          <w:lang w:eastAsia="fr-FR" w:bidi="ar-SA"/>
        </w:rPr>
      </w:pPr>
      <w:r w:rsidRPr="003A4C40">
        <w:rPr>
          <w:b/>
          <w:bCs/>
          <w:u w:val="single"/>
        </w:rPr>
        <w:t>Partie 1 :</w:t>
      </w:r>
      <w:r>
        <w:t xml:space="preserve"> </w:t>
      </w:r>
      <w:r w:rsidR="00B908CD">
        <w:t xml:space="preserve">Vous réaliserez un document en diaporama </w:t>
      </w:r>
      <w:r w:rsidR="00707A75">
        <w:t xml:space="preserve">sur le logiciel LibreOffice Impress </w:t>
      </w:r>
      <w:r w:rsidR="00B908CD">
        <w:t>que vous viendrez expliquer au tableau sur les filières de recyclage du papier et carton.</w:t>
      </w:r>
      <w:r w:rsidR="00B908CD" w:rsidRPr="004E0FAD">
        <w:rPr>
          <w:rFonts w:cs="Calibri"/>
          <w:noProof/>
          <w:lang w:eastAsia="fr-FR" w:bidi="ar-SA"/>
        </w:rPr>
        <w:t xml:space="preserve"> </w:t>
      </w:r>
    </w:p>
    <w:p w14:paraId="35F23649" w14:textId="77777777" w:rsidR="009452DE" w:rsidRDefault="009452DE" w:rsidP="00B908CD">
      <w:pPr>
        <w:pStyle w:val="Standard"/>
        <w:ind w:left="621"/>
        <w:rPr>
          <w:rFonts w:cs="Calibri"/>
          <w:noProof/>
          <w:lang w:eastAsia="fr-FR" w:bidi="ar-SA"/>
        </w:rPr>
      </w:pPr>
    </w:p>
    <w:p w14:paraId="46BDD572" w14:textId="4E390487" w:rsidR="00B908CD" w:rsidRPr="009E315A" w:rsidRDefault="00B908CD" w:rsidP="00D32AB8">
      <w:pPr>
        <w:pStyle w:val="Standard"/>
        <w:ind w:left="621"/>
        <w:rPr>
          <w:rFonts w:cs="Calibri"/>
          <w:i/>
          <w:noProof/>
          <w:sz w:val="22"/>
          <w:lang w:eastAsia="fr-FR" w:bidi="ar-SA"/>
        </w:rPr>
      </w:pPr>
      <w:r>
        <w:rPr>
          <w:rFonts w:cs="Calibri"/>
          <w:noProof/>
          <w:lang w:eastAsia="fr-FR" w:bidi="ar-SA"/>
        </w:rPr>
        <w:br/>
      </w:r>
      <w:r w:rsidR="003A313E">
        <w:rPr>
          <w:rStyle w:val="Lienhypertexte"/>
          <w:rFonts w:cs="Calibri"/>
          <w:i/>
          <w:noProof/>
          <w:sz w:val="22"/>
          <w:lang w:eastAsia="fr-FR" w:bidi="ar-SA"/>
        </w:rPr>
        <w:br/>
      </w:r>
    </w:p>
    <w:p w14:paraId="26FAF46B" w14:textId="7D9ED92C" w:rsidR="00B908CD" w:rsidRPr="004F6FC5" w:rsidRDefault="00B908CD" w:rsidP="00977988">
      <w:pPr>
        <w:pStyle w:val="Standard"/>
        <w:ind w:left="720"/>
        <w:rPr>
          <w:b/>
        </w:rPr>
      </w:pPr>
    </w:p>
    <w:sectPr w:rsidR="00B908CD" w:rsidRPr="004F6FC5" w:rsidSect="002A7A8F">
      <w:footerReference w:type="default" r:id="rId15"/>
      <w:pgSz w:w="11906" w:h="16838"/>
      <w:pgMar w:top="284" w:right="424" w:bottom="280" w:left="426" w:header="720" w:footer="4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3DB7A" w14:textId="77777777" w:rsidR="00B611C8" w:rsidRDefault="00B611C8">
      <w:r>
        <w:separator/>
      </w:r>
    </w:p>
  </w:endnote>
  <w:endnote w:type="continuationSeparator" w:id="0">
    <w:p w14:paraId="2B897C87" w14:textId="77777777" w:rsidR="00B611C8" w:rsidRDefault="00B61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WenQuanYi Micro Hei">
    <w:altName w:val="Times New Roman"/>
    <w:charset w:val="00"/>
    <w:family w:val="auto"/>
    <w:pitch w:val="variable"/>
  </w:font>
  <w:font w:name="Lohit Hindi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4BA3B" w14:textId="77777777" w:rsidR="00C22021" w:rsidRPr="00C22021" w:rsidRDefault="00C22021">
    <w:pPr>
      <w:pStyle w:val="Pieddepage"/>
      <w:rPr>
        <w:i/>
        <w:sz w:val="16"/>
      </w:rPr>
    </w:pPr>
    <w:r w:rsidRPr="00C22021">
      <w:rPr>
        <w:i/>
        <w:color w:val="4F81BD" w:themeColor="accent1"/>
        <w:sz w:val="16"/>
      </w:rPr>
      <w:fldChar w:fldCharType="begin"/>
    </w:r>
    <w:r w:rsidRPr="00C22021">
      <w:rPr>
        <w:i/>
        <w:color w:val="4F81BD" w:themeColor="accent1"/>
        <w:sz w:val="16"/>
      </w:rPr>
      <w:instrText xml:space="preserve"> FILENAME  \* Lower \p  \* MERGEFORMAT </w:instrText>
    </w:r>
    <w:r w:rsidRPr="00C22021">
      <w:rPr>
        <w:i/>
        <w:color w:val="4F81BD" w:themeColor="accent1"/>
        <w:sz w:val="16"/>
      </w:rPr>
      <w:fldChar w:fldCharType="separate"/>
    </w:r>
    <w:r w:rsidR="004B6E9F">
      <w:rPr>
        <w:i/>
        <w:noProof/>
        <w:color w:val="4F81BD" w:themeColor="accent1"/>
        <w:sz w:val="16"/>
      </w:rPr>
      <w:t>https://d.docs.live.net/e9641fcb4c38492e/quatrieme/2016 - nouveaux programmes/2016 - sequence 1 - suivre la course du soleil/mise en évidence du problème/2016 - seance2 - analyse fonctionnelle.docx</w:t>
    </w:r>
    <w:r w:rsidRPr="00C22021">
      <w:rPr>
        <w:i/>
        <w:color w:val="4F81BD" w:themeColor="accent1"/>
        <w:sz w:val="16"/>
      </w:rPr>
      <w:fldChar w:fldCharType="end"/>
    </w:r>
    <w:r w:rsidRPr="00C22021">
      <w:rPr>
        <w:i/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5DBD2" w14:textId="77777777" w:rsidR="00B611C8" w:rsidRDefault="00B611C8">
      <w:r>
        <w:rPr>
          <w:color w:val="000000"/>
        </w:rPr>
        <w:separator/>
      </w:r>
    </w:p>
  </w:footnote>
  <w:footnote w:type="continuationSeparator" w:id="0">
    <w:p w14:paraId="233F1F3D" w14:textId="77777777" w:rsidR="00B611C8" w:rsidRDefault="00B611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1B06F07"/>
    <w:multiLevelType w:val="hybridMultilevel"/>
    <w:tmpl w:val="8132D7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323DF6"/>
    <w:multiLevelType w:val="multilevel"/>
    <w:tmpl w:val="9D8A497E"/>
    <w:styleLink w:val="WW8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 w15:restartNumberingAfterBreak="0">
    <w:nsid w:val="232F6F05"/>
    <w:multiLevelType w:val="hybridMultilevel"/>
    <w:tmpl w:val="D1CADF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B51060"/>
    <w:multiLevelType w:val="multilevel"/>
    <w:tmpl w:val="B33214F0"/>
    <w:lvl w:ilvl="0">
      <w:numFmt w:val="bullet"/>
      <w:lvlText w:val=""/>
      <w:lvlJc w:val="left"/>
      <w:pPr>
        <w:ind w:left="2136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85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57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29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01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73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45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17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896" w:hanging="360"/>
      </w:pPr>
      <w:rPr>
        <w:rFonts w:ascii="Wingdings" w:hAnsi="Wingdings"/>
      </w:rPr>
    </w:lvl>
  </w:abstractNum>
  <w:abstractNum w:abstractNumId="5" w15:restartNumberingAfterBreak="0">
    <w:nsid w:val="2ED448B0"/>
    <w:multiLevelType w:val="hybridMultilevel"/>
    <w:tmpl w:val="9BAEF9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0032DF"/>
    <w:multiLevelType w:val="hybridMultilevel"/>
    <w:tmpl w:val="BEFC7A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002713"/>
    <w:multiLevelType w:val="hybridMultilevel"/>
    <w:tmpl w:val="9B6022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D56899"/>
    <w:multiLevelType w:val="multilevel"/>
    <w:tmpl w:val="1298C4E4"/>
    <w:styleLink w:val="WWNum3"/>
    <w:lvl w:ilvl="0">
      <w:start w:val="1"/>
      <w:numFmt w:val="decimal"/>
      <w:lvlText w:val="%1-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9" w15:restartNumberingAfterBreak="0">
    <w:nsid w:val="50E77F84"/>
    <w:multiLevelType w:val="multilevel"/>
    <w:tmpl w:val="908CF0C8"/>
    <w:lvl w:ilvl="0">
      <w:numFmt w:val="bullet"/>
      <w:lvlText w:val=""/>
      <w:lvlJc w:val="left"/>
      <w:pPr>
        <w:ind w:left="1776" w:hanging="360"/>
      </w:pPr>
      <w:rPr>
        <w:rFonts w:ascii="Wingdings" w:eastAsia="Times New Roman" w:hAnsi="Wingdings" w:cs="Times New Roman"/>
        <w:b/>
        <w:i/>
      </w:rPr>
    </w:lvl>
    <w:lvl w:ilvl="1">
      <w:numFmt w:val="bullet"/>
      <w:lvlText w:val="o"/>
      <w:lvlJc w:val="left"/>
      <w:pPr>
        <w:ind w:left="249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1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3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5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7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09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1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36" w:hanging="360"/>
      </w:pPr>
      <w:rPr>
        <w:rFonts w:ascii="Wingdings" w:hAnsi="Wingdings"/>
      </w:rPr>
    </w:lvl>
  </w:abstractNum>
  <w:abstractNum w:abstractNumId="10" w15:restartNumberingAfterBreak="0">
    <w:nsid w:val="51A03FE9"/>
    <w:multiLevelType w:val="multilevel"/>
    <w:tmpl w:val="3AC03344"/>
    <w:styleLink w:val="WWNum5"/>
    <w:lvl w:ilvl="0">
      <w:start w:val="1"/>
      <w:numFmt w:val="decimal"/>
      <w:lvlText w:val="%1-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1" w15:restartNumberingAfterBreak="0">
    <w:nsid w:val="5BFC2804"/>
    <w:multiLevelType w:val="multilevel"/>
    <w:tmpl w:val="B33214F0"/>
    <w:lvl w:ilvl="0">
      <w:numFmt w:val="bullet"/>
      <w:lvlText w:val=""/>
      <w:lvlJc w:val="left"/>
      <w:pPr>
        <w:ind w:left="2136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85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57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29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01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73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45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17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896" w:hanging="360"/>
      </w:pPr>
      <w:rPr>
        <w:rFonts w:ascii="Wingdings" w:hAnsi="Wingdings"/>
      </w:rPr>
    </w:lvl>
  </w:abstractNum>
  <w:abstractNum w:abstractNumId="12" w15:restartNumberingAfterBreak="0">
    <w:nsid w:val="5D9901B3"/>
    <w:multiLevelType w:val="hybridMultilevel"/>
    <w:tmpl w:val="BF2A2C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161834"/>
    <w:multiLevelType w:val="hybridMultilevel"/>
    <w:tmpl w:val="87BE0C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AA63E9"/>
    <w:multiLevelType w:val="multilevel"/>
    <w:tmpl w:val="6CF0A934"/>
    <w:lvl w:ilvl="0">
      <w:numFmt w:val="bullet"/>
      <w:lvlText w:val=""/>
      <w:lvlJc w:val="left"/>
      <w:pPr>
        <w:ind w:left="1069" w:hanging="360"/>
      </w:pPr>
      <w:rPr>
        <w:rFonts w:ascii="Wingdings" w:eastAsia="Calibri" w:hAnsi="Wingdings" w:cs="Times New Roman"/>
      </w:rPr>
    </w:lvl>
    <w:lvl w:ilvl="1">
      <w:numFmt w:val="bullet"/>
      <w:lvlText w:val="o"/>
      <w:lvlJc w:val="left"/>
      <w:pPr>
        <w:ind w:left="178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15" w15:restartNumberingAfterBreak="0">
    <w:nsid w:val="63CA194D"/>
    <w:multiLevelType w:val="multilevel"/>
    <w:tmpl w:val="889EB964"/>
    <w:styleLink w:val="WWNum1"/>
    <w:lvl w:ilvl="0">
      <w:numFmt w:val="bullet"/>
      <w:lvlText w:val="-"/>
      <w:lvlJc w:val="left"/>
      <w:rPr>
        <w:rFonts w:ascii="Calibri" w:eastAsia="Calibri" w:hAnsi="Calibri" w:cs="Calibri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6" w15:restartNumberingAfterBreak="0">
    <w:nsid w:val="676B3BBC"/>
    <w:multiLevelType w:val="hybridMultilevel"/>
    <w:tmpl w:val="8DD6C2A6"/>
    <w:lvl w:ilvl="0" w:tplc="1B887A0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823471"/>
    <w:multiLevelType w:val="multilevel"/>
    <w:tmpl w:val="1958C24E"/>
    <w:styleLink w:val="WWNum4"/>
    <w:lvl w:ilvl="0">
      <w:start w:val="1"/>
      <w:numFmt w:val="decimal"/>
      <w:lvlText w:val="%1-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8" w15:restartNumberingAfterBreak="0">
    <w:nsid w:val="70E55AF6"/>
    <w:multiLevelType w:val="multilevel"/>
    <w:tmpl w:val="A1BC1358"/>
    <w:styleLink w:val="WWNum2"/>
    <w:lvl w:ilvl="0">
      <w:numFmt w:val="bullet"/>
      <w:lvlText w:val="-"/>
      <w:lvlJc w:val="left"/>
      <w:rPr>
        <w:rFonts w:ascii="Calibri" w:eastAsia="Calibri" w:hAnsi="Calibri" w:cs="Calibri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9" w15:restartNumberingAfterBreak="0">
    <w:nsid w:val="79A4529D"/>
    <w:multiLevelType w:val="hybridMultilevel"/>
    <w:tmpl w:val="33EC30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AD5885"/>
    <w:multiLevelType w:val="hybridMultilevel"/>
    <w:tmpl w:val="49268C06"/>
    <w:lvl w:ilvl="0" w:tplc="80CA6424">
      <w:numFmt w:val="bullet"/>
      <w:lvlText w:val="-"/>
      <w:lvlJc w:val="left"/>
      <w:pPr>
        <w:ind w:left="2541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326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8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70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42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14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6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8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301" w:hanging="360"/>
      </w:pPr>
      <w:rPr>
        <w:rFonts w:ascii="Wingdings" w:hAnsi="Wingdings" w:hint="default"/>
      </w:rPr>
    </w:lvl>
  </w:abstractNum>
  <w:num w:numId="1" w16cid:durableId="2064399750">
    <w:abstractNumId w:val="15"/>
  </w:num>
  <w:num w:numId="2" w16cid:durableId="1796673067">
    <w:abstractNumId w:val="18"/>
  </w:num>
  <w:num w:numId="3" w16cid:durableId="2031564902">
    <w:abstractNumId w:val="8"/>
  </w:num>
  <w:num w:numId="4" w16cid:durableId="892883369">
    <w:abstractNumId w:val="17"/>
  </w:num>
  <w:num w:numId="5" w16cid:durableId="1439065114">
    <w:abstractNumId w:val="10"/>
  </w:num>
  <w:num w:numId="6" w16cid:durableId="527059576">
    <w:abstractNumId w:val="2"/>
  </w:num>
  <w:num w:numId="7" w16cid:durableId="1490902616">
    <w:abstractNumId w:val="18"/>
  </w:num>
  <w:num w:numId="8" w16cid:durableId="1463037011">
    <w:abstractNumId w:val="11"/>
  </w:num>
  <w:num w:numId="9" w16cid:durableId="954409720">
    <w:abstractNumId w:val="9"/>
  </w:num>
  <w:num w:numId="10" w16cid:durableId="1449854407">
    <w:abstractNumId w:val="14"/>
  </w:num>
  <w:num w:numId="11" w16cid:durableId="1973361197">
    <w:abstractNumId w:val="16"/>
  </w:num>
  <w:num w:numId="12" w16cid:durableId="691568328">
    <w:abstractNumId w:val="0"/>
  </w:num>
  <w:num w:numId="13" w16cid:durableId="27727785">
    <w:abstractNumId w:val="6"/>
  </w:num>
  <w:num w:numId="14" w16cid:durableId="822626916">
    <w:abstractNumId w:val="5"/>
  </w:num>
  <w:num w:numId="15" w16cid:durableId="1717313647">
    <w:abstractNumId w:val="1"/>
  </w:num>
  <w:num w:numId="16" w16cid:durableId="1016421067">
    <w:abstractNumId w:val="7"/>
  </w:num>
  <w:num w:numId="17" w16cid:durableId="1632829591">
    <w:abstractNumId w:val="19"/>
  </w:num>
  <w:num w:numId="18" w16cid:durableId="2116319298">
    <w:abstractNumId w:val="12"/>
  </w:num>
  <w:num w:numId="19" w16cid:durableId="863203226">
    <w:abstractNumId w:val="13"/>
  </w:num>
  <w:num w:numId="20" w16cid:durableId="1057125168">
    <w:abstractNumId w:val="3"/>
  </w:num>
  <w:num w:numId="21" w16cid:durableId="1359314226">
    <w:abstractNumId w:val="4"/>
  </w:num>
  <w:num w:numId="22" w16cid:durableId="81037008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2CE"/>
    <w:rsid w:val="00082A94"/>
    <w:rsid w:val="00092FB5"/>
    <w:rsid w:val="000D674E"/>
    <w:rsid w:val="000E3158"/>
    <w:rsid w:val="000E5A20"/>
    <w:rsid w:val="000F18AC"/>
    <w:rsid w:val="0015074E"/>
    <w:rsid w:val="001637B1"/>
    <w:rsid w:val="00163BBA"/>
    <w:rsid w:val="001B1341"/>
    <w:rsid w:val="0024783E"/>
    <w:rsid w:val="002A7A8F"/>
    <w:rsid w:val="00326142"/>
    <w:rsid w:val="00326E00"/>
    <w:rsid w:val="0033461C"/>
    <w:rsid w:val="003518F0"/>
    <w:rsid w:val="00361D4D"/>
    <w:rsid w:val="003A313E"/>
    <w:rsid w:val="003A4C40"/>
    <w:rsid w:val="003C1236"/>
    <w:rsid w:val="00414DD1"/>
    <w:rsid w:val="00420209"/>
    <w:rsid w:val="0046707F"/>
    <w:rsid w:val="00487EA5"/>
    <w:rsid w:val="004B6E9F"/>
    <w:rsid w:val="004D6AB4"/>
    <w:rsid w:val="004E0FAD"/>
    <w:rsid w:val="004F6FC5"/>
    <w:rsid w:val="00535B35"/>
    <w:rsid w:val="005835DB"/>
    <w:rsid w:val="005B655B"/>
    <w:rsid w:val="00643012"/>
    <w:rsid w:val="006508CE"/>
    <w:rsid w:val="00672A99"/>
    <w:rsid w:val="006F77CD"/>
    <w:rsid w:val="00707A75"/>
    <w:rsid w:val="0072327D"/>
    <w:rsid w:val="00787E64"/>
    <w:rsid w:val="007A48BF"/>
    <w:rsid w:val="007B2BBD"/>
    <w:rsid w:val="007D4ACD"/>
    <w:rsid w:val="00810CA1"/>
    <w:rsid w:val="008304CE"/>
    <w:rsid w:val="00871E09"/>
    <w:rsid w:val="008A4D3E"/>
    <w:rsid w:val="008E2751"/>
    <w:rsid w:val="00914A3E"/>
    <w:rsid w:val="009423F7"/>
    <w:rsid w:val="009440AA"/>
    <w:rsid w:val="009452DE"/>
    <w:rsid w:val="00956C36"/>
    <w:rsid w:val="00977988"/>
    <w:rsid w:val="009E315A"/>
    <w:rsid w:val="00A013E5"/>
    <w:rsid w:val="00A55F3F"/>
    <w:rsid w:val="00A7027D"/>
    <w:rsid w:val="00A82F73"/>
    <w:rsid w:val="00AA2326"/>
    <w:rsid w:val="00AA29C5"/>
    <w:rsid w:val="00AB7D1B"/>
    <w:rsid w:val="00AD05B5"/>
    <w:rsid w:val="00B364F3"/>
    <w:rsid w:val="00B413D1"/>
    <w:rsid w:val="00B600CE"/>
    <w:rsid w:val="00B611C8"/>
    <w:rsid w:val="00B8619A"/>
    <w:rsid w:val="00B908CD"/>
    <w:rsid w:val="00BC7A58"/>
    <w:rsid w:val="00BD18E0"/>
    <w:rsid w:val="00BF4C2A"/>
    <w:rsid w:val="00C22021"/>
    <w:rsid w:val="00C56A86"/>
    <w:rsid w:val="00D04A60"/>
    <w:rsid w:val="00D15239"/>
    <w:rsid w:val="00D32AB8"/>
    <w:rsid w:val="00D81E37"/>
    <w:rsid w:val="00D922CE"/>
    <w:rsid w:val="00DB22F4"/>
    <w:rsid w:val="00DC54BA"/>
    <w:rsid w:val="00E01235"/>
    <w:rsid w:val="00E355C7"/>
    <w:rsid w:val="00E459F1"/>
    <w:rsid w:val="00E63F35"/>
    <w:rsid w:val="00E81B11"/>
    <w:rsid w:val="00EB4D1B"/>
    <w:rsid w:val="00ED0C1C"/>
    <w:rsid w:val="00F42D5E"/>
    <w:rsid w:val="00F77D6A"/>
    <w:rsid w:val="00FB2A7E"/>
    <w:rsid w:val="00FB6F42"/>
    <w:rsid w:val="00FC79B7"/>
    <w:rsid w:val="00FF1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4B92A"/>
  <w15:docId w15:val="{B561400F-03EF-4B9F-B156-498AA6B7F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WenQuanYi Micro Hei" w:hAnsi="Liberation Serif" w:cs="Lohit Hindi"/>
        <w:kern w:val="3"/>
        <w:sz w:val="24"/>
        <w:szCs w:val="24"/>
        <w:lang w:val="fr-F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paragraph" w:styleId="Titre1">
    <w:name w:val="heading 1"/>
    <w:basedOn w:val="Heading"/>
    <w:next w:val="Textbody"/>
    <w:pPr>
      <w:outlineLvl w:val="0"/>
    </w:pPr>
    <w:rPr>
      <w:rFonts w:ascii="Times New Roman" w:eastAsia="SimSun" w:hAnsi="Times New Roman" w:cs="Mangal"/>
      <w:b/>
      <w:bCs/>
      <w:sz w:val="48"/>
      <w:szCs w:val="48"/>
    </w:rPr>
  </w:style>
  <w:style w:type="paragraph" w:styleId="Titre2">
    <w:name w:val="heading 2"/>
    <w:basedOn w:val="Heading"/>
    <w:next w:val="Textbody"/>
    <w:pPr>
      <w:outlineLvl w:val="1"/>
    </w:pPr>
    <w:rPr>
      <w:rFonts w:ascii="Liberation Serif" w:hAnsi="Liberation Serif"/>
      <w:b/>
      <w:bCs/>
      <w:sz w:val="36"/>
      <w:szCs w:val="36"/>
    </w:rPr>
  </w:style>
  <w:style w:type="paragraph" w:styleId="Titre3">
    <w:name w:val="heading 3"/>
    <w:basedOn w:val="Heading"/>
    <w:next w:val="Textbody"/>
    <w:pPr>
      <w:outlineLvl w:val="2"/>
    </w:pPr>
    <w:rPr>
      <w:rFonts w:ascii="Liberation Serif" w:hAnsi="Liberation Serif"/>
      <w:b/>
      <w:bCs/>
    </w:rPr>
  </w:style>
  <w:style w:type="paragraph" w:styleId="Titre4">
    <w:name w:val="heading 4"/>
    <w:basedOn w:val="Heading"/>
    <w:next w:val="Textbody"/>
    <w:pPr>
      <w:outlineLvl w:val="3"/>
    </w:pPr>
    <w:rPr>
      <w:rFonts w:ascii="Liberation Serif" w:hAnsi="Liberation Serif"/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Calibri" w:eastAsia="Calibri" w:hAnsi="Calibri"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WenQuanYi Micro Hei" w:hAnsi="Liberation Sans" w:cs="Lohit Hindi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  <w:rPr>
      <w:rFonts w:cs="Lohit Hindi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Standard"/>
    <w:pPr>
      <w:suppressLineNumbers/>
    </w:pPr>
    <w:rPr>
      <w:rFonts w:cs="Lohit Hindi"/>
    </w:rPr>
  </w:style>
  <w:style w:type="paragraph" w:styleId="Paragraphedeliste">
    <w:name w:val="List Paragraph"/>
    <w:basedOn w:val="Standard"/>
    <w:pPr>
      <w:ind w:left="720"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Sansinterligne">
    <w:name w:val="No Spacing"/>
    <w:pPr>
      <w:widowControl/>
      <w:suppressAutoHyphens/>
    </w:pPr>
    <w:rPr>
      <w:rFonts w:ascii="Calibri" w:eastAsia="Calibri" w:hAnsi="Calibri" w:cs="Times New Roman"/>
      <w:sz w:val="22"/>
      <w:szCs w:val="22"/>
      <w:lang w:bidi="ar-SA"/>
    </w:rPr>
  </w:style>
  <w:style w:type="paragraph" w:customStyle="1" w:styleId="Objetavecflche">
    <w:name w:val="Objet avec flèche"/>
    <w:basedOn w:val="Standard"/>
  </w:style>
  <w:style w:type="paragraph" w:customStyle="1" w:styleId="Objetavecombre">
    <w:name w:val="Objet avec ombre"/>
    <w:basedOn w:val="Standard"/>
  </w:style>
  <w:style w:type="paragraph" w:customStyle="1" w:styleId="Objetsansremplissage">
    <w:name w:val="Objet sans remplissage"/>
    <w:basedOn w:val="Standard"/>
  </w:style>
  <w:style w:type="paragraph" w:customStyle="1" w:styleId="Text">
    <w:name w:val="Text"/>
    <w:basedOn w:val="Lgende"/>
  </w:style>
  <w:style w:type="paragraph" w:customStyle="1" w:styleId="Corpsdetextejustifi">
    <w:name w:val="Corps de texte justifié"/>
    <w:basedOn w:val="Standard"/>
  </w:style>
  <w:style w:type="paragraph" w:customStyle="1" w:styleId="Firstlineindent">
    <w:name w:val="First line indent"/>
    <w:basedOn w:val="Textbody"/>
    <w:pPr>
      <w:ind w:firstLine="283"/>
    </w:pPr>
  </w:style>
  <w:style w:type="paragraph" w:customStyle="1" w:styleId="Titre30">
    <w:name w:val="Titre3"/>
    <w:basedOn w:val="Standard"/>
  </w:style>
  <w:style w:type="paragraph" w:customStyle="1" w:styleId="Titre40">
    <w:name w:val="Titre4"/>
    <w:basedOn w:val="Standard"/>
    <w:pPr>
      <w:jc w:val="center"/>
    </w:pPr>
  </w:style>
  <w:style w:type="paragraph" w:customStyle="1" w:styleId="Titre5">
    <w:name w:val="Titre5"/>
    <w:basedOn w:val="Standard"/>
    <w:pPr>
      <w:spacing w:before="57" w:after="57"/>
      <w:ind w:right="113"/>
      <w:jc w:val="center"/>
    </w:pPr>
  </w:style>
  <w:style w:type="paragraph" w:customStyle="1" w:styleId="Titre10">
    <w:name w:val="Titre1"/>
    <w:basedOn w:val="Standard"/>
    <w:pPr>
      <w:spacing w:before="238" w:after="119"/>
    </w:pPr>
  </w:style>
  <w:style w:type="paragraph" w:customStyle="1" w:styleId="Titre20">
    <w:name w:val="Titre2"/>
    <w:basedOn w:val="Standard"/>
    <w:pPr>
      <w:spacing w:before="238" w:after="119"/>
    </w:pPr>
  </w:style>
  <w:style w:type="paragraph" w:customStyle="1" w:styleId="Lignedecote">
    <w:name w:val="Ligne de cote"/>
    <w:basedOn w:val="Standard"/>
  </w:style>
  <w:style w:type="paragraph" w:customStyle="1" w:styleId="StandardLTGliederung1">
    <w:name w:val="Standard~LT~Gliederung 1"/>
    <w:pPr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/>
    </w:pPr>
    <w:rPr>
      <w:rFonts w:ascii="Lohit Hindi" w:eastAsia="Lohit Hindi" w:hAnsi="Lohit Hindi"/>
      <w:color w:val="000000"/>
      <w:sz w:val="64"/>
      <w:szCs w:val="64"/>
    </w:rPr>
  </w:style>
  <w:style w:type="paragraph" w:customStyle="1" w:styleId="StandardLTGliederung2">
    <w:name w:val="Standard~LT~Gliederung 2"/>
    <w:basedOn w:val="StandardLTGliederung1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StandardLTGliederung3">
    <w:name w:val="Standard~LT~Gliederung 3"/>
    <w:basedOn w:val="StandardLTGliederung2"/>
    <w:pPr>
      <w:tabs>
        <w:tab w:val="clear" w:pos="270"/>
        <w:tab w:val="clear" w:pos="1710"/>
        <w:tab w:val="clear" w:pos="3150"/>
        <w:tab w:val="clear" w:pos="4590"/>
        <w:tab w:val="clear" w:pos="6030"/>
        <w:tab w:val="clear" w:pos="7470"/>
        <w:tab w:val="clear" w:pos="8910"/>
        <w:tab w:val="clear" w:pos="10350"/>
        <w:tab w:val="clear" w:pos="11790"/>
        <w:tab w:val="clear" w:pos="13230"/>
        <w:tab w:val="clear" w:pos="1467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  <w:szCs w:val="48"/>
    </w:rPr>
  </w:style>
  <w:style w:type="paragraph" w:customStyle="1" w:styleId="StandardLTGliederung4">
    <w:name w:val="Standard~LT~Gliederung 4"/>
    <w:basedOn w:val="StandardLTGliederung3"/>
    <w:pPr>
      <w:tabs>
        <w:tab w:val="clear" w:pos="1080"/>
        <w:tab w:val="clear" w:pos="2520"/>
        <w:tab w:val="clear" w:pos="3960"/>
        <w:tab w:val="clear" w:pos="5400"/>
        <w:tab w:val="clear" w:pos="6840"/>
        <w:tab w:val="clear" w:pos="8280"/>
        <w:tab w:val="clear" w:pos="9720"/>
        <w:tab w:val="clear" w:pos="11160"/>
        <w:tab w:val="clear" w:pos="12600"/>
        <w:tab w:val="clear" w:pos="14040"/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  <w:szCs w:val="40"/>
    </w:rPr>
  </w:style>
  <w:style w:type="paragraph" w:customStyle="1" w:styleId="StandardLTGliederung5">
    <w:name w:val="Standard~LT~Gliederung 5"/>
    <w:basedOn w:val="StandardLTGliederung4"/>
    <w:pPr>
      <w:tabs>
        <w:tab w:val="clear" w:pos="360"/>
        <w:tab w:val="clear" w:pos="1800"/>
        <w:tab w:val="clear" w:pos="3240"/>
        <w:tab w:val="clear" w:pos="4680"/>
        <w:tab w:val="clear" w:pos="6120"/>
        <w:tab w:val="clear" w:pos="7560"/>
        <w:tab w:val="clear" w:pos="9000"/>
        <w:tab w:val="clear" w:pos="10440"/>
        <w:tab w:val="clear" w:pos="11880"/>
        <w:tab w:val="clear" w:pos="1332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</w:tabs>
    </w:pPr>
  </w:style>
  <w:style w:type="paragraph" w:customStyle="1" w:styleId="StandardLTGliederung6">
    <w:name w:val="Standard~LT~Gliederung 6"/>
    <w:basedOn w:val="StandardLTGliederung5"/>
  </w:style>
  <w:style w:type="paragraph" w:customStyle="1" w:styleId="StandardLTGliederung7">
    <w:name w:val="Standard~LT~Gliederung 7"/>
    <w:basedOn w:val="StandardLTGliederung6"/>
  </w:style>
  <w:style w:type="paragraph" w:customStyle="1" w:styleId="StandardLTGliederung8">
    <w:name w:val="Standard~LT~Gliederung 8"/>
    <w:basedOn w:val="StandardLTGliederung7"/>
  </w:style>
  <w:style w:type="paragraph" w:customStyle="1" w:styleId="StandardLTGliederung9">
    <w:name w:val="Standard~LT~Gliederung 9"/>
    <w:basedOn w:val="StandardLTGliederung8"/>
  </w:style>
  <w:style w:type="paragraph" w:customStyle="1" w:styleId="StandardLTTitel">
    <w:name w:val="Standard~LT~Titel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jc w:val="center"/>
    </w:pPr>
    <w:rPr>
      <w:rFonts w:ascii="Lohit Hindi" w:eastAsia="Lohit Hindi" w:hAnsi="Lohit Hindi"/>
      <w:color w:val="000000"/>
      <w:sz w:val="88"/>
      <w:szCs w:val="88"/>
    </w:rPr>
  </w:style>
  <w:style w:type="paragraph" w:customStyle="1" w:styleId="StandardLTUntertitel">
    <w:name w:val="Standard~LT~Untertitel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160"/>
      <w:jc w:val="center"/>
    </w:pPr>
    <w:rPr>
      <w:rFonts w:ascii="Lohit Hindi" w:eastAsia="Lohit Hindi" w:hAnsi="Lohit Hindi"/>
      <w:color w:val="000000"/>
      <w:sz w:val="64"/>
      <w:szCs w:val="64"/>
    </w:rPr>
  </w:style>
  <w:style w:type="paragraph" w:customStyle="1" w:styleId="StandardLTNotizen">
    <w:name w:val="Standard~LT~Notizen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90"/>
    </w:pPr>
    <w:rPr>
      <w:rFonts w:ascii="Lohit Hindi" w:eastAsia="Lohit Hindi" w:hAnsi="Lohit Hindi"/>
      <w:color w:val="000000"/>
    </w:rPr>
  </w:style>
  <w:style w:type="paragraph" w:customStyle="1" w:styleId="StandardLTHintergrundobjekte">
    <w:name w:val="Standard~LT~Hintergrundobjekte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</w:pPr>
    <w:rPr>
      <w:rFonts w:ascii="Times New Roman" w:eastAsia="Times New Roman" w:hAnsi="Times New Roman" w:cs="Times New Roman"/>
      <w:color w:val="000000"/>
      <w:sz w:val="48"/>
      <w:szCs w:val="48"/>
    </w:rPr>
  </w:style>
  <w:style w:type="paragraph" w:customStyle="1" w:styleId="StandardLTHintergrund">
    <w:name w:val="Standard~LT~Hintergrund"/>
    <w:pPr>
      <w:suppressAutoHyphens/>
      <w:autoSpaceDE w:val="0"/>
      <w:jc w:val="center"/>
    </w:pPr>
  </w:style>
  <w:style w:type="paragraph" w:customStyle="1" w:styleId="default">
    <w:name w:val="default"/>
    <w:pPr>
      <w:suppressAutoHyphens/>
      <w:autoSpaceDE w:val="0"/>
      <w:spacing w:line="200" w:lineRule="atLeast"/>
    </w:pPr>
    <w:rPr>
      <w:rFonts w:ascii="Lohit Hindi" w:eastAsia="Lohit Hindi" w:hAnsi="Lohit Hindi"/>
      <w:sz w:val="36"/>
      <w:szCs w:val="36"/>
    </w:rPr>
  </w:style>
  <w:style w:type="paragraph" w:customStyle="1" w:styleId="gray1">
    <w:name w:val="gray1"/>
    <w:basedOn w:val="default"/>
  </w:style>
  <w:style w:type="paragraph" w:customStyle="1" w:styleId="gray2">
    <w:name w:val="gray2"/>
    <w:basedOn w:val="default"/>
  </w:style>
  <w:style w:type="paragraph" w:customStyle="1" w:styleId="gray3">
    <w:name w:val="gray3"/>
    <w:basedOn w:val="default"/>
  </w:style>
  <w:style w:type="paragraph" w:customStyle="1" w:styleId="bw1">
    <w:name w:val="bw1"/>
    <w:basedOn w:val="default"/>
  </w:style>
  <w:style w:type="paragraph" w:customStyle="1" w:styleId="bw2">
    <w:name w:val="bw2"/>
    <w:basedOn w:val="default"/>
  </w:style>
  <w:style w:type="paragraph" w:customStyle="1" w:styleId="bw3">
    <w:name w:val="bw3"/>
    <w:basedOn w:val="default"/>
  </w:style>
  <w:style w:type="paragraph" w:customStyle="1" w:styleId="orange1">
    <w:name w:val="orange1"/>
    <w:basedOn w:val="default"/>
  </w:style>
  <w:style w:type="paragraph" w:customStyle="1" w:styleId="orange2">
    <w:name w:val="orange2"/>
    <w:basedOn w:val="default"/>
  </w:style>
  <w:style w:type="paragraph" w:customStyle="1" w:styleId="orange3">
    <w:name w:val="orange3"/>
    <w:basedOn w:val="default"/>
  </w:style>
  <w:style w:type="paragraph" w:customStyle="1" w:styleId="turquise1">
    <w:name w:val="turquise1"/>
    <w:basedOn w:val="default"/>
  </w:style>
  <w:style w:type="paragraph" w:customStyle="1" w:styleId="turquise2">
    <w:name w:val="turquise2"/>
    <w:basedOn w:val="default"/>
  </w:style>
  <w:style w:type="paragraph" w:customStyle="1" w:styleId="turquise3">
    <w:name w:val="turquise3"/>
    <w:basedOn w:val="default"/>
  </w:style>
  <w:style w:type="paragraph" w:customStyle="1" w:styleId="blue1">
    <w:name w:val="blue1"/>
    <w:basedOn w:val="default"/>
  </w:style>
  <w:style w:type="paragraph" w:customStyle="1" w:styleId="blue2">
    <w:name w:val="blue2"/>
    <w:basedOn w:val="default"/>
  </w:style>
  <w:style w:type="paragraph" w:customStyle="1" w:styleId="blue3">
    <w:name w:val="blue3"/>
    <w:basedOn w:val="default"/>
  </w:style>
  <w:style w:type="paragraph" w:customStyle="1" w:styleId="sun1">
    <w:name w:val="sun1"/>
    <w:basedOn w:val="default"/>
  </w:style>
  <w:style w:type="paragraph" w:customStyle="1" w:styleId="sun2">
    <w:name w:val="sun2"/>
    <w:basedOn w:val="default"/>
  </w:style>
  <w:style w:type="paragraph" w:customStyle="1" w:styleId="sun3">
    <w:name w:val="sun3"/>
    <w:basedOn w:val="default"/>
  </w:style>
  <w:style w:type="paragraph" w:customStyle="1" w:styleId="earth1">
    <w:name w:val="earth1"/>
    <w:basedOn w:val="default"/>
  </w:style>
  <w:style w:type="paragraph" w:customStyle="1" w:styleId="earth2">
    <w:name w:val="earth2"/>
    <w:basedOn w:val="default"/>
  </w:style>
  <w:style w:type="paragraph" w:customStyle="1" w:styleId="earth3">
    <w:name w:val="earth3"/>
    <w:basedOn w:val="default"/>
  </w:style>
  <w:style w:type="paragraph" w:customStyle="1" w:styleId="green1">
    <w:name w:val="green1"/>
    <w:basedOn w:val="default"/>
  </w:style>
  <w:style w:type="paragraph" w:customStyle="1" w:styleId="green2">
    <w:name w:val="green2"/>
    <w:basedOn w:val="default"/>
  </w:style>
  <w:style w:type="paragraph" w:customStyle="1" w:styleId="green3">
    <w:name w:val="green3"/>
    <w:basedOn w:val="default"/>
  </w:style>
  <w:style w:type="paragraph" w:customStyle="1" w:styleId="seetang1">
    <w:name w:val="seetang1"/>
    <w:basedOn w:val="default"/>
  </w:style>
  <w:style w:type="paragraph" w:customStyle="1" w:styleId="seetang2">
    <w:name w:val="seetang2"/>
    <w:basedOn w:val="default"/>
  </w:style>
  <w:style w:type="paragraph" w:customStyle="1" w:styleId="seetang3">
    <w:name w:val="seetang3"/>
    <w:basedOn w:val="default"/>
  </w:style>
  <w:style w:type="paragraph" w:customStyle="1" w:styleId="lightblue1">
    <w:name w:val="lightblue1"/>
    <w:basedOn w:val="default"/>
  </w:style>
  <w:style w:type="paragraph" w:customStyle="1" w:styleId="lightblue2">
    <w:name w:val="lightblue2"/>
    <w:basedOn w:val="default"/>
  </w:style>
  <w:style w:type="paragraph" w:customStyle="1" w:styleId="lightblue3">
    <w:name w:val="lightblue3"/>
    <w:basedOn w:val="default"/>
  </w:style>
  <w:style w:type="paragraph" w:customStyle="1" w:styleId="yellow1">
    <w:name w:val="yellow1"/>
    <w:basedOn w:val="default"/>
  </w:style>
  <w:style w:type="paragraph" w:customStyle="1" w:styleId="yellow2">
    <w:name w:val="yellow2"/>
    <w:basedOn w:val="default"/>
  </w:style>
  <w:style w:type="paragraph" w:customStyle="1" w:styleId="yellow3">
    <w:name w:val="yellow3"/>
    <w:basedOn w:val="default"/>
  </w:style>
  <w:style w:type="paragraph" w:customStyle="1" w:styleId="WW-Titre">
    <w:name w:val="WW-Titre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jc w:val="center"/>
    </w:pPr>
    <w:rPr>
      <w:rFonts w:ascii="Lohit Hindi" w:eastAsia="Lohit Hindi" w:hAnsi="Lohit Hindi"/>
      <w:color w:val="000000"/>
      <w:sz w:val="88"/>
      <w:szCs w:val="88"/>
    </w:rPr>
  </w:style>
  <w:style w:type="paragraph" w:styleId="Sous-titre">
    <w:name w:val="Subtitle"/>
    <w:basedOn w:val="Heading"/>
    <w:next w:val="Textbody"/>
    <w:pPr>
      <w:jc w:val="center"/>
    </w:pPr>
    <w:rPr>
      <w:i/>
      <w:iCs/>
    </w:rPr>
  </w:style>
  <w:style w:type="paragraph" w:customStyle="1" w:styleId="Objetsdarrire-plan">
    <w:name w:val="Objets d'arrière-plan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</w:pPr>
    <w:rPr>
      <w:rFonts w:ascii="Times New Roman" w:eastAsia="Times New Roman" w:hAnsi="Times New Roman" w:cs="Times New Roman"/>
      <w:color w:val="000000"/>
      <w:sz w:val="48"/>
      <w:szCs w:val="48"/>
    </w:rPr>
  </w:style>
  <w:style w:type="paragraph" w:customStyle="1" w:styleId="Arrire-plan">
    <w:name w:val="Arrière-plan"/>
    <w:pPr>
      <w:suppressAutoHyphens/>
      <w:autoSpaceDE w:val="0"/>
      <w:jc w:val="center"/>
    </w:pPr>
  </w:style>
  <w:style w:type="paragraph" w:customStyle="1" w:styleId="Notes">
    <w:name w:val="Notes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90"/>
    </w:pPr>
    <w:rPr>
      <w:rFonts w:ascii="Lohit Hindi" w:eastAsia="Lohit Hindi" w:hAnsi="Lohit Hindi"/>
      <w:color w:val="000000"/>
    </w:rPr>
  </w:style>
  <w:style w:type="paragraph" w:customStyle="1" w:styleId="Plan1">
    <w:name w:val="Plan 1"/>
    <w:pPr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/>
    </w:pPr>
    <w:rPr>
      <w:rFonts w:ascii="Lohit Hindi" w:eastAsia="Lohit Hindi" w:hAnsi="Lohit Hindi"/>
      <w:color w:val="000000"/>
      <w:sz w:val="64"/>
      <w:szCs w:val="64"/>
    </w:rPr>
  </w:style>
  <w:style w:type="paragraph" w:customStyle="1" w:styleId="Plan2">
    <w:name w:val="Plan 2"/>
    <w:basedOn w:val="Plan1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Plan3">
    <w:name w:val="Plan 3"/>
    <w:basedOn w:val="Plan2"/>
    <w:pPr>
      <w:tabs>
        <w:tab w:val="clear" w:pos="270"/>
        <w:tab w:val="clear" w:pos="1710"/>
        <w:tab w:val="clear" w:pos="3150"/>
        <w:tab w:val="clear" w:pos="4590"/>
        <w:tab w:val="clear" w:pos="6030"/>
        <w:tab w:val="clear" w:pos="7470"/>
        <w:tab w:val="clear" w:pos="8910"/>
        <w:tab w:val="clear" w:pos="10350"/>
        <w:tab w:val="clear" w:pos="11790"/>
        <w:tab w:val="clear" w:pos="13230"/>
        <w:tab w:val="clear" w:pos="1467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  <w:szCs w:val="48"/>
    </w:rPr>
  </w:style>
  <w:style w:type="paragraph" w:customStyle="1" w:styleId="Plan4">
    <w:name w:val="Plan 4"/>
    <w:basedOn w:val="Plan3"/>
    <w:pPr>
      <w:tabs>
        <w:tab w:val="clear" w:pos="1080"/>
        <w:tab w:val="clear" w:pos="2520"/>
        <w:tab w:val="clear" w:pos="3960"/>
        <w:tab w:val="clear" w:pos="5400"/>
        <w:tab w:val="clear" w:pos="6840"/>
        <w:tab w:val="clear" w:pos="8280"/>
        <w:tab w:val="clear" w:pos="9720"/>
        <w:tab w:val="clear" w:pos="11160"/>
        <w:tab w:val="clear" w:pos="12600"/>
        <w:tab w:val="clear" w:pos="14040"/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  <w:szCs w:val="40"/>
    </w:rPr>
  </w:style>
  <w:style w:type="paragraph" w:customStyle="1" w:styleId="Plan5">
    <w:name w:val="Plan 5"/>
    <w:basedOn w:val="Plan4"/>
    <w:pPr>
      <w:tabs>
        <w:tab w:val="clear" w:pos="360"/>
        <w:tab w:val="clear" w:pos="1800"/>
        <w:tab w:val="clear" w:pos="3240"/>
        <w:tab w:val="clear" w:pos="4680"/>
        <w:tab w:val="clear" w:pos="6120"/>
        <w:tab w:val="clear" w:pos="7560"/>
        <w:tab w:val="clear" w:pos="9000"/>
        <w:tab w:val="clear" w:pos="10440"/>
        <w:tab w:val="clear" w:pos="11880"/>
        <w:tab w:val="clear" w:pos="1332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</w:tabs>
    </w:pPr>
  </w:style>
  <w:style w:type="paragraph" w:customStyle="1" w:styleId="Plan6">
    <w:name w:val="Plan 6"/>
    <w:basedOn w:val="Plan5"/>
  </w:style>
  <w:style w:type="paragraph" w:customStyle="1" w:styleId="Plan7">
    <w:name w:val="Plan 7"/>
    <w:basedOn w:val="Plan6"/>
  </w:style>
  <w:style w:type="paragraph" w:customStyle="1" w:styleId="Plan8">
    <w:name w:val="Plan 8"/>
    <w:basedOn w:val="Plan7"/>
  </w:style>
  <w:style w:type="paragraph" w:customStyle="1" w:styleId="Plan9">
    <w:name w:val="Plan 9"/>
    <w:basedOn w:val="Plan8"/>
  </w:style>
  <w:style w:type="paragraph" w:customStyle="1" w:styleId="WW-Titre1">
    <w:name w:val="WW-Titre1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jc w:val="center"/>
    </w:pPr>
    <w:rPr>
      <w:rFonts w:ascii="Lohit Hindi" w:eastAsia="Lohit Hindi" w:hAnsi="Lohit Hindi"/>
      <w:color w:val="000000"/>
      <w:sz w:val="88"/>
      <w:szCs w:val="88"/>
    </w:rPr>
  </w:style>
  <w:style w:type="paragraph" w:customStyle="1" w:styleId="WW-Titre12">
    <w:name w:val="WW-Titre12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jc w:val="center"/>
    </w:pPr>
    <w:rPr>
      <w:rFonts w:ascii="Lohit Hindi" w:eastAsia="Lohit Hindi" w:hAnsi="Lohit Hindi"/>
      <w:color w:val="000000"/>
      <w:sz w:val="88"/>
      <w:szCs w:val="88"/>
    </w:rPr>
  </w:style>
  <w:style w:type="paragraph" w:customStyle="1" w:styleId="WW-Titre123">
    <w:name w:val="WW-Titre123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jc w:val="center"/>
    </w:pPr>
    <w:rPr>
      <w:rFonts w:ascii="Lohit Hindi" w:eastAsia="Lohit Hindi" w:hAnsi="Lohit Hindi"/>
      <w:color w:val="000000"/>
      <w:sz w:val="88"/>
      <w:szCs w:val="88"/>
    </w:rPr>
  </w:style>
  <w:style w:type="paragraph" w:customStyle="1" w:styleId="WW-Titre1234">
    <w:name w:val="WW-Titre1234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jc w:val="center"/>
    </w:pPr>
    <w:rPr>
      <w:rFonts w:ascii="Lohit Hindi" w:eastAsia="Lohit Hindi" w:hAnsi="Lohit Hindi"/>
      <w:color w:val="000000"/>
      <w:sz w:val="88"/>
      <w:szCs w:val="88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ListLabel1">
    <w:name w:val="ListLabel 1"/>
    <w:rPr>
      <w:rFonts w:eastAsia="Calibri" w:cs="Calibri"/>
    </w:rPr>
  </w:style>
  <w:style w:type="character" w:customStyle="1" w:styleId="ListLabel2">
    <w:name w:val="ListLabel 2"/>
    <w:rPr>
      <w:rFonts w:cs="Courier New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character" w:customStyle="1" w:styleId="ACRONYM">
    <w:name w:val="ACRONYM"/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paragraph" w:styleId="NormalWeb">
    <w:name w:val="Normal (Web)"/>
    <w:basedOn w:val="Normal"/>
    <w:pPr>
      <w:widowControl/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fr-FR" w:bidi="ar-SA"/>
    </w:rPr>
  </w:style>
  <w:style w:type="paragraph" w:styleId="Textedebulles">
    <w:name w:val="Balloon Text"/>
    <w:basedOn w:val="Normal"/>
    <w:rPr>
      <w:rFonts w:ascii="Tahoma" w:hAnsi="Tahoma" w:cs="Mangal"/>
      <w:sz w:val="16"/>
      <w:szCs w:val="14"/>
    </w:rPr>
  </w:style>
  <w:style w:type="character" w:customStyle="1" w:styleId="TextedebullesCar">
    <w:name w:val="Texte de bulles Car"/>
    <w:basedOn w:val="Policepardfaut"/>
    <w:rPr>
      <w:rFonts w:ascii="Tahoma" w:hAnsi="Tahoma" w:cs="Mangal"/>
      <w:sz w:val="16"/>
      <w:szCs w:val="14"/>
    </w:rPr>
  </w:style>
  <w:style w:type="paragraph" w:customStyle="1" w:styleId="Framecontents">
    <w:name w:val="Frame contents"/>
    <w:basedOn w:val="Textbody"/>
  </w:style>
  <w:style w:type="character" w:styleId="Lienhypertexte">
    <w:name w:val="Hyperlink"/>
    <w:basedOn w:val="Policepardfaut"/>
    <w:rPr>
      <w:color w:val="0000FF"/>
      <w:u w:val="single"/>
    </w:rPr>
  </w:style>
  <w:style w:type="numbering" w:customStyle="1" w:styleId="WWNum1">
    <w:name w:val="WWNum1"/>
    <w:basedOn w:val="Aucuneliste"/>
    <w:pPr>
      <w:numPr>
        <w:numId w:val="1"/>
      </w:numPr>
    </w:pPr>
  </w:style>
  <w:style w:type="numbering" w:customStyle="1" w:styleId="WWNum2">
    <w:name w:val="WWNum2"/>
    <w:basedOn w:val="Aucuneliste"/>
    <w:pPr>
      <w:numPr>
        <w:numId w:val="2"/>
      </w:numPr>
    </w:pPr>
  </w:style>
  <w:style w:type="numbering" w:customStyle="1" w:styleId="WWNum3">
    <w:name w:val="WWNum3"/>
    <w:basedOn w:val="Aucuneliste"/>
    <w:pPr>
      <w:numPr>
        <w:numId w:val="3"/>
      </w:numPr>
    </w:pPr>
  </w:style>
  <w:style w:type="numbering" w:customStyle="1" w:styleId="WWNum4">
    <w:name w:val="WWNum4"/>
    <w:basedOn w:val="Aucuneliste"/>
    <w:pPr>
      <w:numPr>
        <w:numId w:val="4"/>
      </w:numPr>
    </w:pPr>
  </w:style>
  <w:style w:type="numbering" w:customStyle="1" w:styleId="WWNum5">
    <w:name w:val="WWNum5"/>
    <w:basedOn w:val="Aucuneliste"/>
    <w:pPr>
      <w:numPr>
        <w:numId w:val="5"/>
      </w:numPr>
    </w:pPr>
  </w:style>
  <w:style w:type="numbering" w:customStyle="1" w:styleId="WW8Num1">
    <w:name w:val="WW8Num1"/>
    <w:basedOn w:val="Aucuneliste"/>
    <w:pPr>
      <w:numPr>
        <w:numId w:val="6"/>
      </w:numPr>
    </w:pPr>
  </w:style>
  <w:style w:type="paragraph" w:styleId="En-tte">
    <w:name w:val="header"/>
    <w:basedOn w:val="Normal"/>
    <w:link w:val="En-tteCar"/>
    <w:uiPriority w:val="99"/>
    <w:unhideWhenUsed/>
    <w:rsid w:val="00C22021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En-tteCar">
    <w:name w:val="En-tête Car"/>
    <w:basedOn w:val="Policepardfaut"/>
    <w:link w:val="En-tte"/>
    <w:uiPriority w:val="99"/>
    <w:rsid w:val="00C22021"/>
    <w:rPr>
      <w:rFonts w:cs="Mangal"/>
      <w:szCs w:val="21"/>
    </w:rPr>
  </w:style>
  <w:style w:type="paragraph" w:styleId="Pieddepage">
    <w:name w:val="footer"/>
    <w:basedOn w:val="Normal"/>
    <w:link w:val="PieddepageCar"/>
    <w:uiPriority w:val="99"/>
    <w:unhideWhenUsed/>
    <w:rsid w:val="00C22021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PieddepageCar">
    <w:name w:val="Pied de page Car"/>
    <w:basedOn w:val="Policepardfaut"/>
    <w:link w:val="Pieddepage"/>
    <w:uiPriority w:val="99"/>
    <w:rsid w:val="00C22021"/>
    <w:rPr>
      <w:rFonts w:cs="Mangal"/>
      <w:szCs w:val="21"/>
    </w:rPr>
  </w:style>
  <w:style w:type="character" w:styleId="Lienhypertextesuivivisit">
    <w:name w:val="FollowedHyperlink"/>
    <w:basedOn w:val="Policepardfaut"/>
    <w:uiPriority w:val="99"/>
    <w:semiHidden/>
    <w:unhideWhenUsed/>
    <w:rsid w:val="00535B35"/>
    <w:rPr>
      <w:color w:val="800080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535B3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35B35"/>
    <w:rPr>
      <w:rFonts w:cs="Mangal"/>
      <w:sz w:val="20"/>
      <w:szCs w:val="18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35B35"/>
    <w:rPr>
      <w:rFonts w:cs="Mangal"/>
      <w:sz w:val="20"/>
      <w:szCs w:val="1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35B3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35B35"/>
    <w:rPr>
      <w:rFonts w:cs="Mangal"/>
      <w:b/>
      <w:bCs/>
      <w:sz w:val="20"/>
      <w:szCs w:val="18"/>
    </w:rPr>
  </w:style>
  <w:style w:type="table" w:customStyle="1" w:styleId="TableauGrille4-Accentuation61">
    <w:name w:val="Tableau Grille 4 - Accentuation 61"/>
    <w:basedOn w:val="TableauNormal"/>
    <w:uiPriority w:val="49"/>
    <w:rsid w:val="00977988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dutableau">
    <w:name w:val="Table Grid"/>
    <w:basedOn w:val="TableauNormal"/>
    <w:uiPriority w:val="59"/>
    <w:rsid w:val="00AD05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3A31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clubciteo.com/recyclage-a-la-loupe/du-tri-au-recyclage-parcours-dun-emballag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log.dssmith.com/fr/solutions-recyclage-carton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valoservices.suez.fr/conseils/blog/papier-recycle-tout-savoir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0C20D8-2C8E-4E4E-A22D-59331EF81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Yannick</dc:creator>
  <cp:lastModifiedBy>Yannick FAYEULLE</cp:lastModifiedBy>
  <cp:revision>3</cp:revision>
  <cp:lastPrinted>2016-09-10T16:00:00Z</cp:lastPrinted>
  <dcterms:created xsi:type="dcterms:W3CDTF">2026-09-17T12:27:00Z</dcterms:created>
  <dcterms:modified xsi:type="dcterms:W3CDTF">2026-09-17T12:28:00Z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