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5" w:type="dxa"/>
        <w:tblInd w:w="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2400"/>
        <w:gridCol w:w="4807"/>
        <w:gridCol w:w="5311"/>
        <w:gridCol w:w="900"/>
      </w:tblGrid>
      <w:tr w:rsidR="007611DE" w14:paraId="70BCDB5D" w14:textId="77777777">
        <w:trPr>
          <w:trHeight w:val="353"/>
        </w:trPr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8" w14:textId="77777777" w:rsidR="007611DE" w:rsidRDefault="005952D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9" w14:textId="77777777" w:rsidR="007611DE" w:rsidRDefault="005952D9">
            <w:pPr>
              <w:pStyle w:val="Standard"/>
              <w:jc w:val="center"/>
            </w:pPr>
            <w:r>
              <w:rPr>
                <w:sz w:val="18"/>
                <w:szCs w:val="18"/>
              </w:rPr>
              <w:t xml:space="preserve">CLASSE DE  4 </w:t>
            </w:r>
            <w:r>
              <w:rPr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A" w14:textId="2CC9CB53" w:rsidR="007611DE" w:rsidRDefault="004451D7">
            <w:pPr>
              <w:pStyle w:val="Standard"/>
              <w:jc w:val="center"/>
            </w:pPr>
            <w:r>
              <w:rPr>
                <w:b/>
                <w:color w:val="FF0000"/>
                <w:sz w:val="22"/>
                <w:szCs w:val="20"/>
              </w:rPr>
              <w:t>Structuration</w:t>
            </w:r>
          </w:p>
        </w:tc>
        <w:tc>
          <w:tcPr>
            <w:tcW w:w="5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B" w14:textId="77777777" w:rsidR="007611DE" w:rsidRDefault="005952D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:……………………………………..……..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C" w14:textId="77777777" w:rsidR="007611DE" w:rsidRDefault="007611DE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70BCDB5E" w14:textId="77777777" w:rsidR="007611DE" w:rsidRDefault="007611DE">
      <w:pPr>
        <w:pStyle w:val="Standard"/>
        <w:rPr>
          <w:b/>
          <w:sz w:val="2"/>
        </w:rPr>
      </w:pPr>
    </w:p>
    <w:tbl>
      <w:tblPr>
        <w:tblW w:w="15902" w:type="dxa"/>
        <w:tblInd w:w="4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3"/>
        <w:gridCol w:w="6795"/>
        <w:gridCol w:w="6074"/>
      </w:tblGrid>
      <w:tr w:rsidR="007611DE" w14:paraId="70BCDB64" w14:textId="77777777">
        <w:trPr>
          <w:trHeight w:val="326"/>
        </w:trPr>
        <w:tc>
          <w:tcPr>
            <w:tcW w:w="303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5F" w14:textId="77777777" w:rsidR="007611DE" w:rsidRDefault="005952D9">
            <w:pPr>
              <w:pStyle w:val="Standard"/>
              <w:rPr>
                <w:rFonts w:ascii="Lucida Console" w:hAnsi="Lucida Console"/>
                <w:b/>
                <w:bCs/>
              </w:rPr>
            </w:pPr>
            <w:r>
              <w:rPr>
                <w:rFonts w:ascii="Lucida Console" w:hAnsi="Lucida Console"/>
                <w:b/>
                <w:bCs/>
              </w:rPr>
              <w:t>Connaissances</w:t>
            </w:r>
            <w:r>
              <w:rPr>
                <w:rFonts w:ascii="Lucida Console" w:hAnsi="Lucida Console"/>
                <w:b/>
                <w:bCs/>
              </w:rPr>
              <w:br/>
              <w:t>Capacités</w:t>
            </w:r>
          </w:p>
        </w:tc>
        <w:tc>
          <w:tcPr>
            <w:tcW w:w="679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60" w14:textId="77777777" w:rsidR="007611DE" w:rsidRDefault="005952D9">
            <w:pPr>
              <w:pStyle w:val="Paragraphedeliste"/>
              <w:numPr>
                <w:ilvl w:val="0"/>
                <w:numId w:val="7"/>
              </w:numPr>
              <w:ind w:left="39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Associer à chaque bloc fonctionnel les composants les composants réalisant une fonction.</w:t>
            </w:r>
          </w:p>
          <w:p w14:paraId="70BCDB61" w14:textId="77777777" w:rsidR="007611DE" w:rsidRDefault="005952D9">
            <w:pPr>
              <w:pStyle w:val="Paragraphedeliste"/>
              <w:numPr>
                <w:ilvl w:val="0"/>
                <w:numId w:val="7"/>
              </w:numPr>
              <w:ind w:left="39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Etablir un croquis du circuit d’alimentation énergétique et un croquis du circuit informationnel d’un objet technique.</w:t>
            </w:r>
          </w:p>
        </w:tc>
        <w:tc>
          <w:tcPr>
            <w:tcW w:w="6074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DB62" w14:textId="77777777" w:rsidR="007611DE" w:rsidRDefault="005952D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L’objectif est de structurer le fonctionnement de notre barrière afin de structurer ensuite l’analyse de cette dernière.</w:t>
            </w:r>
          </w:p>
          <w:p w14:paraId="70BCDB63" w14:textId="77777777" w:rsidR="007611DE" w:rsidRDefault="005952D9">
            <w:r>
              <w:rPr>
                <w:rFonts w:cs="Calibri"/>
                <w:sz w:val="20"/>
                <w:szCs w:val="20"/>
              </w:rPr>
              <w:t>Nous désirons ensuite positionner chaque composant dans le bloc de fonction qui lui correspond afin de connaitre la raison de son existence et surtout son nom (</w:t>
            </w:r>
            <w:r>
              <w:rPr>
                <w:rFonts w:cs="Calibri"/>
                <w:i/>
                <w:sz w:val="20"/>
                <w:szCs w:val="20"/>
              </w:rPr>
              <w:t>vocabulaire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619B9E08" w14:textId="011F320A" w:rsidR="00F05A8B" w:rsidRDefault="00F05A8B" w:rsidP="00F05A8B">
      <w:pPr>
        <w:rPr>
          <w:b/>
          <w:u w:val="single"/>
        </w:rPr>
      </w:pPr>
    </w:p>
    <w:p w14:paraId="24CF52FF" w14:textId="148B9A37" w:rsidR="003F6495" w:rsidRDefault="003F6495" w:rsidP="00F05A8B">
      <w:pPr>
        <w:rPr>
          <w:b/>
          <w:u w:val="single"/>
        </w:rPr>
      </w:pPr>
    </w:p>
    <w:p w14:paraId="4AA7FAD5" w14:textId="77777777" w:rsidR="003F6495" w:rsidRDefault="003F6495" w:rsidP="00F05A8B">
      <w:pPr>
        <w:rPr>
          <w:b/>
          <w:u w:val="single"/>
        </w:rPr>
      </w:pPr>
    </w:p>
    <w:p w14:paraId="64597798" w14:textId="66D856EC" w:rsidR="003F6495" w:rsidRDefault="00F05A8B" w:rsidP="003F6495">
      <w:r w:rsidRPr="00FE0AFF">
        <w:rPr>
          <w:b/>
          <w:u w:val="single"/>
        </w:rPr>
        <w:t>Chaine D’information :</w:t>
      </w:r>
      <w:r w:rsidRPr="00FE0AFF">
        <w:rPr>
          <w:b/>
        </w:rPr>
        <w:t xml:space="preserve"> de quoi parles-t-on </w:t>
      </w:r>
      <w:r w:rsidRPr="003F6495">
        <w:rPr>
          <w:b/>
        </w:rPr>
        <w:t>?</w:t>
      </w:r>
      <w:r w:rsidR="003F6495" w:rsidRPr="003F6495">
        <w:rPr>
          <w:b/>
        </w:rPr>
        <w:t xml:space="preserve"> </w:t>
      </w:r>
      <w:r w:rsidR="003F6495" w:rsidRPr="003F6495">
        <w:rPr>
          <w:b/>
        </w:rPr>
        <w:tab/>
      </w:r>
      <w:r w:rsidR="003F6495" w:rsidRPr="003F6495">
        <w:rPr>
          <w:b/>
        </w:rPr>
        <w:tab/>
      </w:r>
      <w:r w:rsidR="003F6495" w:rsidRPr="003F6495">
        <w:rPr>
          <w:b/>
        </w:rPr>
        <w:tab/>
      </w:r>
      <w:r w:rsidR="003F6495" w:rsidRPr="003F6495">
        <w:rPr>
          <w:b/>
        </w:rPr>
        <w:tab/>
      </w:r>
      <w:r w:rsidR="003F6495" w:rsidRPr="003F6495">
        <w:rPr>
          <w:b/>
        </w:rPr>
        <w:tab/>
      </w:r>
      <w:r w:rsidR="003F6495" w:rsidRPr="00FE0AFF">
        <w:rPr>
          <w:b/>
          <w:u w:val="single"/>
        </w:rPr>
        <w:t>Chaine D’</w:t>
      </w:r>
      <w:r w:rsidR="003F6495">
        <w:rPr>
          <w:b/>
          <w:u w:val="single"/>
        </w:rPr>
        <w:t>Energie</w:t>
      </w:r>
      <w:r w:rsidR="003F6495" w:rsidRPr="00FE0AFF">
        <w:rPr>
          <w:b/>
          <w:u w:val="single"/>
        </w:rPr>
        <w:t> :</w:t>
      </w:r>
      <w:r w:rsidR="003F6495" w:rsidRPr="00FE0AFF">
        <w:rPr>
          <w:b/>
        </w:rPr>
        <w:t xml:space="preserve"> de quoi parles-t-on</w:t>
      </w:r>
      <w:r w:rsidR="003F6495">
        <w:rPr>
          <w:b/>
        </w:rPr>
        <w:t> ?</w:t>
      </w:r>
    </w:p>
    <w:p w14:paraId="2A0A755F" w14:textId="71B93BDC" w:rsidR="00F05A8B" w:rsidRPr="00FE0AFF" w:rsidRDefault="00F05A8B" w:rsidP="00F05A8B">
      <w:pPr>
        <w:rPr>
          <w:b/>
        </w:rPr>
      </w:pPr>
    </w:p>
    <w:p w14:paraId="6E457688" w14:textId="63EEC46C" w:rsidR="00F05A8B" w:rsidRDefault="003F6495" w:rsidP="00F05A8B">
      <w:r>
        <w:rPr>
          <w:noProof/>
        </w:rPr>
        <w:drawing>
          <wp:anchor distT="0" distB="0" distL="114300" distR="114300" simplePos="0" relativeHeight="251663872" behindDoc="0" locked="0" layoutInCell="1" allowOverlap="1" wp14:anchorId="60566087" wp14:editId="30869372">
            <wp:simplePos x="0" y="0"/>
            <wp:positionH relativeFrom="margin">
              <wp:posOffset>4787900</wp:posOffset>
            </wp:positionH>
            <wp:positionV relativeFrom="paragraph">
              <wp:posOffset>183515</wp:posOffset>
            </wp:positionV>
            <wp:extent cx="5527040" cy="2606040"/>
            <wp:effectExtent l="0" t="0" r="0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A8B" w:rsidRPr="00FE0AFF">
        <w:rPr>
          <w:noProof/>
          <w:u w:val="single"/>
        </w:rPr>
        <w:drawing>
          <wp:anchor distT="0" distB="0" distL="114300" distR="114300" simplePos="0" relativeHeight="251656704" behindDoc="0" locked="0" layoutInCell="1" allowOverlap="1" wp14:anchorId="676FC324" wp14:editId="32F91EFD">
            <wp:simplePos x="0" y="0"/>
            <wp:positionH relativeFrom="margin">
              <wp:posOffset>207645</wp:posOffset>
            </wp:positionH>
            <wp:positionV relativeFrom="paragraph">
              <wp:posOffset>93980</wp:posOffset>
            </wp:positionV>
            <wp:extent cx="4465955" cy="28321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2202" w14:textId="6D9E1093" w:rsidR="00F05A8B" w:rsidRDefault="00F05A8B" w:rsidP="00F05A8B"/>
    <w:p w14:paraId="4CE2A86D" w14:textId="5D44EEF2" w:rsidR="00F05A8B" w:rsidRDefault="00F05A8B" w:rsidP="00F05A8B"/>
    <w:p w14:paraId="2E64479F" w14:textId="0D513D32" w:rsidR="00F05A8B" w:rsidRDefault="00F05A8B" w:rsidP="00F05A8B"/>
    <w:p w14:paraId="581C796C" w14:textId="79918B7D" w:rsidR="00F05A8B" w:rsidRDefault="00F05A8B" w:rsidP="00F05A8B"/>
    <w:p w14:paraId="576B1C32" w14:textId="1C698D86" w:rsidR="00F05A8B" w:rsidRDefault="00F05A8B" w:rsidP="00F05A8B">
      <w:bookmarkStart w:id="0" w:name="_GoBack"/>
      <w:bookmarkEnd w:id="0"/>
    </w:p>
    <w:p w14:paraId="43257C96" w14:textId="22BCD67B" w:rsidR="00F05A8B" w:rsidRDefault="00F05A8B" w:rsidP="00F05A8B"/>
    <w:p w14:paraId="102958D7" w14:textId="6BD42D63" w:rsidR="00F05A8B" w:rsidRDefault="00F05A8B" w:rsidP="00F05A8B"/>
    <w:p w14:paraId="1D41FB7C" w14:textId="2CFBE9BE" w:rsidR="00F05A8B" w:rsidRDefault="00F05A8B" w:rsidP="00F05A8B"/>
    <w:p w14:paraId="0759938D" w14:textId="1F72223A" w:rsidR="00F05A8B" w:rsidRDefault="00F05A8B" w:rsidP="00F05A8B"/>
    <w:p w14:paraId="127E30FD" w14:textId="4CAE59B4" w:rsidR="00F05A8B" w:rsidRDefault="00F05A8B" w:rsidP="00F05A8B"/>
    <w:p w14:paraId="0E2A0632" w14:textId="547D1D63" w:rsidR="00F05A8B" w:rsidRDefault="00F05A8B" w:rsidP="00F05A8B"/>
    <w:p w14:paraId="7D3C6D0C" w14:textId="1B847AD3" w:rsidR="00F05A8B" w:rsidRDefault="00F05A8B" w:rsidP="00F05A8B"/>
    <w:p w14:paraId="70BCDB7E" w14:textId="0F122BDC" w:rsidR="007611DE" w:rsidRDefault="007611DE" w:rsidP="004451D7">
      <w:pPr>
        <w:pStyle w:val="Standard"/>
        <w:tabs>
          <w:tab w:val="left" w:pos="480"/>
        </w:tabs>
        <w:spacing w:before="28"/>
        <w:ind w:left="1004" w:right="4367"/>
      </w:pPr>
    </w:p>
    <w:sectPr w:rsidR="007611DE">
      <w:pgSz w:w="16838" w:h="11906" w:orient="landscape"/>
      <w:pgMar w:top="440" w:right="284" w:bottom="424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1871" w14:textId="77777777" w:rsidR="00863880" w:rsidRDefault="00863880">
      <w:r>
        <w:separator/>
      </w:r>
    </w:p>
  </w:endnote>
  <w:endnote w:type="continuationSeparator" w:id="0">
    <w:p w14:paraId="765D0157" w14:textId="77777777" w:rsidR="00863880" w:rsidRDefault="0086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B65D5" w14:textId="77777777" w:rsidR="00863880" w:rsidRDefault="00863880">
      <w:r>
        <w:rPr>
          <w:color w:val="000000"/>
        </w:rPr>
        <w:separator/>
      </w:r>
    </w:p>
  </w:footnote>
  <w:footnote w:type="continuationSeparator" w:id="0">
    <w:p w14:paraId="04875FA9" w14:textId="77777777" w:rsidR="00863880" w:rsidRDefault="0086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1CD"/>
    <w:multiLevelType w:val="multilevel"/>
    <w:tmpl w:val="08829D1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F2A6105"/>
    <w:multiLevelType w:val="multilevel"/>
    <w:tmpl w:val="9DDEDBA0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0C51B7B"/>
    <w:multiLevelType w:val="multilevel"/>
    <w:tmpl w:val="FD1826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4D37B5"/>
    <w:multiLevelType w:val="multilevel"/>
    <w:tmpl w:val="A822BDE6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32C09EE"/>
    <w:multiLevelType w:val="multilevel"/>
    <w:tmpl w:val="66041A18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4A62422"/>
    <w:multiLevelType w:val="multilevel"/>
    <w:tmpl w:val="D99CC0FE"/>
    <w:lvl w:ilvl="0">
      <w:numFmt w:val="bullet"/>
      <w:lvlText w:val=""/>
      <w:lvlJc w:val="left"/>
      <w:pPr>
        <w:ind w:left="1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6" w15:restartNumberingAfterBreak="0">
    <w:nsid w:val="29543BEC"/>
    <w:multiLevelType w:val="multilevel"/>
    <w:tmpl w:val="FE5A4E80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43137473"/>
    <w:multiLevelType w:val="multilevel"/>
    <w:tmpl w:val="4976BEA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567B6EC1"/>
    <w:multiLevelType w:val="multilevel"/>
    <w:tmpl w:val="79D42BC2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1DE"/>
    <w:rsid w:val="00150A33"/>
    <w:rsid w:val="003F6495"/>
    <w:rsid w:val="004451D7"/>
    <w:rsid w:val="005952D9"/>
    <w:rsid w:val="007611DE"/>
    <w:rsid w:val="00863880"/>
    <w:rsid w:val="00F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DB58"/>
  <w15:docId w15:val="{35F328CC-6139-4269-B151-9D00D4C9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3C3B-A05A-4F6D-86FF-0158D431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 FAYEULLE</cp:lastModifiedBy>
  <cp:revision>5</cp:revision>
  <cp:lastPrinted>2014-01-05T16:38:00Z</cp:lastPrinted>
  <dcterms:created xsi:type="dcterms:W3CDTF">2014-01-05T16:57:00Z</dcterms:created>
  <dcterms:modified xsi:type="dcterms:W3CDTF">2019-03-30T12:05:00Z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